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D07" w:rsidRDefault="00587D07" w:rsidP="00AD67C8">
      <w:pPr>
        <w:pStyle w:val="Balk1"/>
        <w:numPr>
          <w:ilvl w:val="0"/>
          <w:numId w:val="9"/>
        </w:numPr>
      </w:pPr>
      <w:bookmarkStart w:id="0" w:name="_Toc536481121"/>
      <w:bookmarkStart w:id="1" w:name="_Toc1653043"/>
      <w:r w:rsidRPr="00A9490B">
        <w:t>MALİ TABLOLARA İLİŞKİN AÇIKLAYICI NOTLAR</w:t>
      </w:r>
      <w:bookmarkEnd w:id="0"/>
      <w:bookmarkEnd w:id="1"/>
    </w:p>
    <w:p w:rsidR="00A92C64" w:rsidRPr="00A92C64" w:rsidRDefault="00A92C64" w:rsidP="00A92C64"/>
    <w:p w:rsidR="00587D07" w:rsidRDefault="00587D07" w:rsidP="00587D07">
      <w:pPr>
        <w:jc w:val="both"/>
        <w:rPr>
          <w:color w:val="1C283D"/>
        </w:rPr>
      </w:pPr>
    </w:p>
    <w:p w:rsidR="00587D07" w:rsidRPr="00943621" w:rsidRDefault="00587D07" w:rsidP="00587D07">
      <w:pPr>
        <w:pStyle w:val="Balk2"/>
        <w:numPr>
          <w:ilvl w:val="0"/>
          <w:numId w:val="2"/>
        </w:numPr>
      </w:pPr>
      <w:bookmarkStart w:id="2" w:name="_Toc536481122"/>
      <w:bookmarkStart w:id="3" w:name="_Toc1653044"/>
      <w:r>
        <w:t>BANKA BİLGİLERİ</w:t>
      </w:r>
      <w:bookmarkEnd w:id="2"/>
      <w:bookmarkEnd w:id="3"/>
    </w:p>
    <w:p w:rsidR="00587D07" w:rsidRDefault="00587D07" w:rsidP="00587D07">
      <w:pPr>
        <w:ind w:firstLine="708"/>
        <w:jc w:val="both"/>
        <w:rPr>
          <w:color w:val="1C283D"/>
        </w:rPr>
      </w:pPr>
    </w:p>
    <w:p w:rsidR="00587D07" w:rsidRPr="006E4E27" w:rsidRDefault="00587D07" w:rsidP="00587D07">
      <w:pPr>
        <w:rPr>
          <w:sz w:val="22"/>
        </w:rPr>
      </w:pPr>
    </w:p>
    <w:tbl>
      <w:tblPr>
        <w:tblStyle w:val="OrtaListe2"/>
        <w:tblW w:w="4904" w:type="pct"/>
        <w:shd w:val="clear" w:color="auto" w:fill="FFFFFF" w:themeFill="background1"/>
        <w:tblLook w:val="04A0" w:firstRow="1" w:lastRow="0" w:firstColumn="1" w:lastColumn="0" w:noHBand="0" w:noVBand="1"/>
      </w:tblPr>
      <w:tblGrid>
        <w:gridCol w:w="5387"/>
        <w:gridCol w:w="3511"/>
      </w:tblGrid>
      <w:tr w:rsidR="00587D07" w:rsidRPr="007C6F70" w:rsidTr="000211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27" w:type="pct"/>
            <w:tcBorders>
              <w:bottom w:val="single" w:sz="4" w:space="0" w:color="auto"/>
            </w:tcBorders>
          </w:tcPr>
          <w:p w:rsidR="00587D07" w:rsidRPr="007C6F70" w:rsidRDefault="00587D07" w:rsidP="00701CD6">
            <w:pPr>
              <w:rPr>
                <w:b/>
                <w:sz w:val="22"/>
              </w:rPr>
            </w:pPr>
            <w:r w:rsidRPr="007C6F70">
              <w:rPr>
                <w:b/>
                <w:sz w:val="22"/>
              </w:rPr>
              <w:t>Banka Hesabı Bilgileri</w:t>
            </w:r>
          </w:p>
          <w:p w:rsidR="00587D07" w:rsidRPr="007C6F70" w:rsidRDefault="00587D07" w:rsidP="00701CD6">
            <w:pPr>
              <w:rPr>
                <w:b/>
                <w:sz w:val="22"/>
              </w:rPr>
            </w:pPr>
          </w:p>
        </w:tc>
        <w:tc>
          <w:tcPr>
            <w:tcW w:w="1973" w:type="pct"/>
            <w:tcBorders>
              <w:bottom w:val="single" w:sz="4" w:space="0" w:color="auto"/>
            </w:tcBorders>
          </w:tcPr>
          <w:p w:rsidR="00587D07" w:rsidRPr="007C6F70" w:rsidRDefault="00587D07" w:rsidP="004834D3">
            <w:pPr>
              <w:jc w:val="center"/>
              <w:cnfStyle w:val="100000000000" w:firstRow="1" w:lastRow="0" w:firstColumn="0" w:lastColumn="0" w:oddVBand="0" w:evenVBand="0" w:oddHBand="0" w:evenHBand="0" w:firstRowFirstColumn="0" w:firstRowLastColumn="0" w:lastRowFirstColumn="0" w:lastRowLastColumn="0"/>
              <w:rPr>
                <w:b/>
                <w:bCs/>
                <w:sz w:val="22"/>
              </w:rPr>
            </w:pPr>
            <w:r w:rsidRPr="007C6F70">
              <w:rPr>
                <w:b/>
                <w:bCs/>
                <w:sz w:val="22"/>
              </w:rPr>
              <w:t>Tutar</w:t>
            </w:r>
          </w:p>
        </w:tc>
      </w:tr>
      <w:tr w:rsidR="00587D07" w:rsidRPr="006E4E27" w:rsidTr="00021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pct"/>
            <w:tcBorders>
              <w:top w:val="single" w:sz="4" w:space="0" w:color="auto"/>
              <w:right w:val="nil"/>
            </w:tcBorders>
          </w:tcPr>
          <w:p w:rsidR="00587D07" w:rsidRPr="006E4E27" w:rsidRDefault="00587D07" w:rsidP="001D36FB">
            <w:pPr>
              <w:ind w:right="-4778"/>
              <w:rPr>
                <w:sz w:val="22"/>
              </w:rPr>
            </w:pPr>
            <w:r>
              <w:rPr>
                <w:sz w:val="22"/>
              </w:rPr>
              <w:t>Vadesiz hesap</w:t>
            </w:r>
            <w:r w:rsidR="00A13984">
              <w:rPr>
                <w:sz w:val="22"/>
              </w:rPr>
              <w:t xml:space="preserve">   </w:t>
            </w:r>
            <w:r w:rsidR="000211D7">
              <w:rPr>
                <w:sz w:val="22"/>
              </w:rPr>
              <w:t xml:space="preserve">                                                                          </w:t>
            </w:r>
            <w:r w:rsidR="00A13984">
              <w:rPr>
                <w:sz w:val="22"/>
              </w:rPr>
              <w:t xml:space="preserve">  </w:t>
            </w:r>
            <w:r w:rsidR="002B4F45">
              <w:rPr>
                <w:sz w:val="22"/>
              </w:rPr>
              <w:t xml:space="preserve">           </w:t>
            </w:r>
            <w:r w:rsidR="000211D7">
              <w:rPr>
                <w:sz w:val="22"/>
              </w:rPr>
              <w:t xml:space="preserve">                </w:t>
            </w:r>
            <w:r w:rsidR="002B4F45">
              <w:rPr>
                <w:sz w:val="22"/>
              </w:rPr>
              <w:t xml:space="preserve">           </w:t>
            </w:r>
            <w:r w:rsidR="00470905">
              <w:rPr>
                <w:sz w:val="22"/>
              </w:rPr>
              <w:t xml:space="preserve">                     </w:t>
            </w:r>
            <w:r w:rsidR="001D36FB">
              <w:rPr>
                <w:sz w:val="22"/>
              </w:rPr>
              <w:t xml:space="preserve">            </w:t>
            </w:r>
            <w:r w:rsidR="000211D7">
              <w:rPr>
                <w:sz w:val="22"/>
              </w:rPr>
              <w:t xml:space="preserve">                </w:t>
            </w:r>
            <w:r w:rsidR="001D36FB">
              <w:rPr>
                <w:sz w:val="22"/>
              </w:rPr>
              <w:t xml:space="preserve">                  </w:t>
            </w:r>
            <w:r w:rsidR="00470905">
              <w:rPr>
                <w:sz w:val="22"/>
              </w:rPr>
              <w:t xml:space="preserve">                                                                                                                                                </w:t>
            </w:r>
            <w:r w:rsidR="002B4F45">
              <w:rPr>
                <w:sz w:val="22"/>
              </w:rPr>
              <w:t xml:space="preserve">  </w:t>
            </w:r>
            <w:r w:rsidR="00A13984">
              <w:rPr>
                <w:sz w:val="22"/>
              </w:rPr>
              <w:t xml:space="preserve">          </w:t>
            </w:r>
            <w:r w:rsidR="002B4F45">
              <w:rPr>
                <w:sz w:val="22"/>
              </w:rPr>
              <w:t xml:space="preserve">                                                    </w:t>
            </w:r>
            <w:r w:rsidR="00A13984">
              <w:rPr>
                <w:sz w:val="22"/>
              </w:rPr>
              <w:t xml:space="preserve">                             </w:t>
            </w:r>
          </w:p>
        </w:tc>
        <w:tc>
          <w:tcPr>
            <w:tcW w:w="1973" w:type="pct"/>
            <w:tcBorders>
              <w:top w:val="single" w:sz="4" w:space="0" w:color="auto"/>
              <w:right w:val="nil"/>
            </w:tcBorders>
            <w:shd w:val="clear" w:color="auto" w:fill="FFFFFF" w:themeFill="background1"/>
          </w:tcPr>
          <w:p w:rsidR="00587D07" w:rsidRDefault="000F7773" w:rsidP="000F7773">
            <w:pPr>
              <w:tabs>
                <w:tab w:val="center" w:pos="1647"/>
                <w:tab w:val="right" w:pos="3295"/>
              </w:tabs>
              <w:cnfStyle w:val="000000100000" w:firstRow="0" w:lastRow="0" w:firstColumn="0" w:lastColumn="0" w:oddVBand="0" w:evenVBand="0" w:oddHBand="1" w:evenHBand="0" w:firstRowFirstColumn="0" w:firstRowLastColumn="0" w:lastRowFirstColumn="0" w:lastRowLastColumn="0"/>
              <w:rPr>
                <w:sz w:val="22"/>
              </w:rPr>
            </w:pPr>
            <w:r>
              <w:rPr>
                <w:sz w:val="22"/>
              </w:rPr>
              <w:tab/>
            </w:r>
            <w:r w:rsidR="00496EF5">
              <w:rPr>
                <w:sz w:val="22"/>
              </w:rPr>
              <w:t>2</w:t>
            </w:r>
            <w:r w:rsidR="00005818">
              <w:rPr>
                <w:sz w:val="22"/>
              </w:rPr>
              <w:t>8</w:t>
            </w:r>
            <w:r w:rsidR="00496EF5">
              <w:rPr>
                <w:sz w:val="22"/>
              </w:rPr>
              <w:t>6</w:t>
            </w:r>
            <w:r>
              <w:rPr>
                <w:sz w:val="22"/>
              </w:rPr>
              <w:t>.</w:t>
            </w:r>
            <w:r w:rsidR="00496EF5">
              <w:rPr>
                <w:sz w:val="22"/>
              </w:rPr>
              <w:t>172</w:t>
            </w:r>
            <w:r>
              <w:rPr>
                <w:sz w:val="22"/>
              </w:rPr>
              <w:t>,</w:t>
            </w:r>
            <w:r w:rsidR="00496EF5">
              <w:rPr>
                <w:sz w:val="22"/>
              </w:rPr>
              <w:t>60</w:t>
            </w:r>
          </w:p>
          <w:p w:rsidR="000211D7" w:rsidRPr="006E4E27" w:rsidRDefault="000211D7" w:rsidP="004834D3">
            <w:pPr>
              <w:jc w:val="right"/>
              <w:cnfStyle w:val="000000100000" w:firstRow="0" w:lastRow="0" w:firstColumn="0" w:lastColumn="0" w:oddVBand="0" w:evenVBand="0" w:oddHBand="1" w:evenHBand="0" w:firstRowFirstColumn="0" w:firstRowLastColumn="0" w:lastRowFirstColumn="0" w:lastRowLastColumn="0"/>
              <w:rPr>
                <w:sz w:val="22"/>
              </w:rPr>
            </w:pPr>
          </w:p>
        </w:tc>
      </w:tr>
      <w:tr w:rsidR="00587D07" w:rsidRPr="006E4E27" w:rsidTr="000211D7">
        <w:tc>
          <w:tcPr>
            <w:cnfStyle w:val="001000000000" w:firstRow="0" w:lastRow="0" w:firstColumn="1" w:lastColumn="0" w:oddVBand="0" w:evenVBand="0" w:oddHBand="0" w:evenHBand="0" w:firstRowFirstColumn="0" w:firstRowLastColumn="0" w:lastRowFirstColumn="0" w:lastRowLastColumn="0"/>
            <w:tcW w:w="3027" w:type="pct"/>
            <w:tcBorders>
              <w:right w:val="nil"/>
            </w:tcBorders>
          </w:tcPr>
          <w:p w:rsidR="00587D07" w:rsidRPr="006E4E27" w:rsidRDefault="00587D07" w:rsidP="00701CD6">
            <w:pPr>
              <w:rPr>
                <w:sz w:val="22"/>
              </w:rPr>
            </w:pPr>
            <w:r>
              <w:rPr>
                <w:sz w:val="22"/>
              </w:rPr>
              <w:t>Vadeli hesap</w:t>
            </w:r>
          </w:p>
        </w:tc>
        <w:tc>
          <w:tcPr>
            <w:tcW w:w="1973" w:type="pct"/>
            <w:tcBorders>
              <w:top w:val="nil"/>
              <w:left w:val="nil"/>
              <w:bottom w:val="nil"/>
              <w:right w:val="nil"/>
            </w:tcBorders>
            <w:shd w:val="clear" w:color="auto" w:fill="FFFFFF" w:themeFill="background1"/>
          </w:tcPr>
          <w:p w:rsidR="00587D07" w:rsidRDefault="00587D07" w:rsidP="004834D3">
            <w:pPr>
              <w:jc w:val="right"/>
              <w:cnfStyle w:val="000000000000" w:firstRow="0" w:lastRow="0" w:firstColumn="0" w:lastColumn="0" w:oddVBand="0" w:evenVBand="0" w:oddHBand="0" w:evenHBand="0" w:firstRowFirstColumn="0" w:firstRowLastColumn="0" w:lastRowFirstColumn="0" w:lastRowLastColumn="0"/>
              <w:rPr>
                <w:sz w:val="22"/>
              </w:rPr>
            </w:pPr>
          </w:p>
          <w:p w:rsidR="000211D7" w:rsidRPr="006E4E27" w:rsidRDefault="000211D7" w:rsidP="004834D3">
            <w:pPr>
              <w:jc w:val="right"/>
              <w:cnfStyle w:val="000000000000" w:firstRow="0" w:lastRow="0" w:firstColumn="0" w:lastColumn="0" w:oddVBand="0" w:evenVBand="0" w:oddHBand="0" w:evenHBand="0" w:firstRowFirstColumn="0" w:firstRowLastColumn="0" w:lastRowFirstColumn="0" w:lastRowLastColumn="0"/>
              <w:rPr>
                <w:sz w:val="22"/>
              </w:rPr>
            </w:pPr>
          </w:p>
        </w:tc>
      </w:tr>
      <w:tr w:rsidR="00587D07" w:rsidRPr="006E4E27" w:rsidTr="00021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pct"/>
            <w:tcBorders>
              <w:bottom w:val="single" w:sz="4" w:space="0" w:color="auto"/>
              <w:right w:val="nil"/>
            </w:tcBorders>
          </w:tcPr>
          <w:p w:rsidR="00587D07" w:rsidRDefault="00587D07" w:rsidP="00701CD6">
            <w:pPr>
              <w:rPr>
                <w:sz w:val="22"/>
              </w:rPr>
            </w:pPr>
            <w:r>
              <w:rPr>
                <w:sz w:val="22"/>
              </w:rPr>
              <w:t>Özel hesaplar</w:t>
            </w:r>
          </w:p>
          <w:p w:rsidR="00587D07" w:rsidRPr="006E4E27" w:rsidRDefault="00587D07" w:rsidP="00701CD6">
            <w:pPr>
              <w:rPr>
                <w:sz w:val="22"/>
              </w:rPr>
            </w:pPr>
          </w:p>
        </w:tc>
        <w:tc>
          <w:tcPr>
            <w:tcW w:w="1973" w:type="pct"/>
            <w:tcBorders>
              <w:bottom w:val="single" w:sz="4" w:space="0" w:color="auto"/>
              <w:right w:val="nil"/>
            </w:tcBorders>
            <w:shd w:val="clear" w:color="auto" w:fill="FFFFFF" w:themeFill="background1"/>
          </w:tcPr>
          <w:p w:rsidR="00587D07" w:rsidRPr="006E4E27" w:rsidRDefault="00587D07" w:rsidP="004834D3">
            <w:pPr>
              <w:jc w:val="right"/>
              <w:cnfStyle w:val="000000100000" w:firstRow="0" w:lastRow="0" w:firstColumn="0" w:lastColumn="0" w:oddVBand="0" w:evenVBand="0" w:oddHBand="1" w:evenHBand="0" w:firstRowFirstColumn="0" w:firstRowLastColumn="0" w:lastRowFirstColumn="0" w:lastRowLastColumn="0"/>
              <w:rPr>
                <w:sz w:val="22"/>
              </w:rPr>
            </w:pPr>
          </w:p>
        </w:tc>
      </w:tr>
      <w:tr w:rsidR="00587D07" w:rsidRPr="00284B41" w:rsidTr="000211D7">
        <w:tc>
          <w:tcPr>
            <w:cnfStyle w:val="001000000000" w:firstRow="0" w:lastRow="0" w:firstColumn="1" w:lastColumn="0" w:oddVBand="0" w:evenVBand="0" w:oddHBand="0" w:evenHBand="0" w:firstRowFirstColumn="0" w:firstRowLastColumn="0" w:lastRowFirstColumn="0" w:lastRowLastColumn="0"/>
            <w:tcW w:w="3027" w:type="pct"/>
            <w:tcBorders>
              <w:top w:val="single" w:sz="4" w:space="0" w:color="auto"/>
              <w:bottom w:val="single" w:sz="4" w:space="0" w:color="auto"/>
              <w:right w:val="nil"/>
            </w:tcBorders>
          </w:tcPr>
          <w:p w:rsidR="00587D07" w:rsidRPr="00960A1A" w:rsidRDefault="00587D07" w:rsidP="00701CD6"/>
          <w:p w:rsidR="00587D07" w:rsidRPr="00960A1A" w:rsidRDefault="00587D07" w:rsidP="00701CD6">
            <w:r w:rsidRPr="00960A1A">
              <w:t>Toplam</w:t>
            </w:r>
            <w:r w:rsidR="002B4F45" w:rsidRPr="00960A1A">
              <w:t xml:space="preserve"> </w:t>
            </w:r>
          </w:p>
          <w:p w:rsidR="00587D07" w:rsidRPr="00960A1A" w:rsidRDefault="00587D07" w:rsidP="00701CD6"/>
        </w:tc>
        <w:tc>
          <w:tcPr>
            <w:tcW w:w="1973" w:type="pct"/>
            <w:tcBorders>
              <w:top w:val="single" w:sz="4" w:space="0" w:color="auto"/>
              <w:left w:val="nil"/>
              <w:bottom w:val="single" w:sz="4" w:space="0" w:color="auto"/>
              <w:right w:val="nil"/>
            </w:tcBorders>
            <w:shd w:val="clear" w:color="auto" w:fill="FFFFFF" w:themeFill="background1"/>
          </w:tcPr>
          <w:p w:rsidR="00960A1A" w:rsidRDefault="00960A1A" w:rsidP="004834D3">
            <w:pPr>
              <w:jc w:val="right"/>
              <w:cnfStyle w:val="000000000000" w:firstRow="0" w:lastRow="0" w:firstColumn="0" w:lastColumn="0" w:oddVBand="0" w:evenVBand="0" w:oddHBand="0" w:evenHBand="0" w:firstRowFirstColumn="0" w:firstRowLastColumn="0" w:lastRowFirstColumn="0" w:lastRowLastColumn="0"/>
            </w:pPr>
          </w:p>
          <w:p w:rsidR="00960A1A" w:rsidRPr="00960A1A" w:rsidRDefault="000F7773" w:rsidP="000F7773">
            <w:pPr>
              <w:tabs>
                <w:tab w:val="center" w:pos="1647"/>
                <w:tab w:val="right" w:pos="3295"/>
              </w:tabs>
              <w:cnfStyle w:val="000000000000" w:firstRow="0" w:lastRow="0" w:firstColumn="0" w:lastColumn="0" w:oddVBand="0" w:evenVBand="0" w:oddHBand="0" w:evenHBand="0" w:firstRowFirstColumn="0" w:firstRowLastColumn="0" w:lastRowFirstColumn="0" w:lastRowLastColumn="0"/>
            </w:pPr>
            <w:r>
              <w:tab/>
            </w:r>
            <w:r w:rsidR="00496EF5">
              <w:t>2</w:t>
            </w:r>
            <w:r w:rsidR="00005818">
              <w:t>8</w:t>
            </w:r>
            <w:r w:rsidR="00496EF5">
              <w:t>6</w:t>
            </w:r>
            <w:r>
              <w:t>.</w:t>
            </w:r>
            <w:r w:rsidR="00496EF5">
              <w:t>172</w:t>
            </w:r>
            <w:r>
              <w:t>,</w:t>
            </w:r>
            <w:r w:rsidR="00496EF5">
              <w:t>60</w:t>
            </w:r>
            <w:r>
              <w:tab/>
            </w:r>
          </w:p>
        </w:tc>
      </w:tr>
    </w:tbl>
    <w:p w:rsidR="00587D07" w:rsidRDefault="00587D07" w:rsidP="00587D07">
      <w:pPr>
        <w:rPr>
          <w:sz w:val="22"/>
        </w:rPr>
      </w:pPr>
    </w:p>
    <w:p w:rsidR="00587D07" w:rsidRPr="00943621" w:rsidRDefault="00587D07" w:rsidP="00587D07">
      <w:pPr>
        <w:ind w:firstLine="708"/>
        <w:jc w:val="both"/>
        <w:rPr>
          <w:i/>
          <w:color w:val="1C283D"/>
        </w:rPr>
      </w:pPr>
    </w:p>
    <w:p w:rsidR="00587D07" w:rsidRDefault="00587D07" w:rsidP="00587D07">
      <w:pPr>
        <w:ind w:firstLine="708"/>
        <w:jc w:val="both"/>
        <w:rPr>
          <w:color w:val="1C283D"/>
        </w:rPr>
      </w:pPr>
      <w:r w:rsidRPr="00943621">
        <w:rPr>
          <w:color w:val="1C283D"/>
        </w:rPr>
        <w:t>Genel bütçe kapsamındaki kamu idarelerinin özel hesap uygulaması dışında tahsilat ve ödeme banka hesaplarında yer alan tutarlar gün sonlarında Kamu Elektronik Ödeme Sistemi (KEÖS) uyarınca İç Ödemeler Muhasebe Birimine aktarıldığı için banka hesabının bakiyesi içerisinde idarenin tahsilat ve ödeme işlemlerine ilişkin herhangi bir tutar bulunmamaktadır.</w:t>
      </w:r>
    </w:p>
    <w:p w:rsidR="00AD67C8" w:rsidRDefault="00AD67C8" w:rsidP="00587D07">
      <w:pPr>
        <w:ind w:firstLine="708"/>
        <w:jc w:val="both"/>
        <w:rPr>
          <w:color w:val="1C283D"/>
        </w:rPr>
      </w:pPr>
    </w:p>
    <w:p w:rsidR="000211D7" w:rsidRDefault="000211D7" w:rsidP="00587D07">
      <w:pPr>
        <w:ind w:firstLine="708"/>
        <w:jc w:val="both"/>
        <w:rPr>
          <w:color w:val="1C283D"/>
        </w:rPr>
      </w:pPr>
    </w:p>
    <w:p w:rsidR="00587D07" w:rsidRDefault="00587D07" w:rsidP="00587D07">
      <w:pPr>
        <w:jc w:val="both"/>
        <w:rPr>
          <w:color w:val="1C283D"/>
        </w:rPr>
      </w:pPr>
    </w:p>
    <w:p w:rsidR="00587D07" w:rsidRPr="00943621" w:rsidRDefault="00587D07" w:rsidP="00587D07">
      <w:pPr>
        <w:pStyle w:val="Balk2"/>
        <w:numPr>
          <w:ilvl w:val="0"/>
          <w:numId w:val="2"/>
        </w:numPr>
      </w:pPr>
      <w:bookmarkStart w:id="4" w:name="_Toc536481123"/>
      <w:bookmarkStart w:id="5" w:name="_Toc1653045"/>
      <w:r w:rsidRPr="00943621">
        <w:t>PROJE ÖZEL HESABI</w:t>
      </w:r>
      <w:bookmarkEnd w:id="4"/>
      <w:bookmarkEnd w:id="5"/>
    </w:p>
    <w:p w:rsidR="00587D07" w:rsidRDefault="00587D07" w:rsidP="00587D07">
      <w:pPr>
        <w:ind w:firstLine="708"/>
        <w:jc w:val="both"/>
        <w:rPr>
          <w:color w:val="1C283D"/>
        </w:rPr>
      </w:pPr>
    </w:p>
    <w:p w:rsidR="00587D07" w:rsidRDefault="00587D07" w:rsidP="00587D07">
      <w:pPr>
        <w:ind w:firstLine="708"/>
        <w:jc w:val="both"/>
        <w:rPr>
          <w:color w:val="1C283D"/>
        </w:rPr>
      </w:pPr>
      <w:r w:rsidRPr="005141A4">
        <w:rPr>
          <w:color w:val="1C283D"/>
        </w:rPr>
        <w:t>Proje Özel Hesabı; banka hesabının bakiyesinde bulunan özel hesap uygulamalarından farklı olarak Avrupa Birliği, uluslararası kuruluşlar veya uluslararası konsorsiyumlardan genel bütçe ve özel bütçeli idareler kapsamındaki kamu idarelerine proje karşılığı aktarılan hibe niteliğindeki tutarların izlenmesi amacıyla oluşturulan özel hesap uygulamaları ile dış finansman kaynağından dış proje kredisi olarak kamu idareleri adına özel hesaplara aktarılan tutarları göstermektedir.</w:t>
      </w:r>
    </w:p>
    <w:p w:rsidR="004A75B5" w:rsidRDefault="004A75B5" w:rsidP="00587D07">
      <w:pPr>
        <w:ind w:firstLine="708"/>
        <w:jc w:val="both"/>
        <w:rPr>
          <w:color w:val="1C283D"/>
        </w:rPr>
      </w:pPr>
    </w:p>
    <w:p w:rsidR="004A75B5" w:rsidRDefault="004A75B5" w:rsidP="00587D07">
      <w:pPr>
        <w:ind w:firstLine="708"/>
        <w:jc w:val="both"/>
        <w:rPr>
          <w:color w:val="1C283D"/>
        </w:rPr>
      </w:pPr>
    </w:p>
    <w:p w:rsidR="004A75B5" w:rsidRDefault="004A75B5" w:rsidP="00587D07">
      <w:pPr>
        <w:ind w:firstLine="708"/>
        <w:jc w:val="both"/>
        <w:rPr>
          <w:color w:val="1C283D"/>
        </w:rPr>
      </w:pPr>
    </w:p>
    <w:tbl>
      <w:tblPr>
        <w:tblStyle w:val="TabloKlavuzu"/>
        <w:tblW w:w="5147" w:type="pct"/>
        <w:jc w:val="center"/>
        <w:tblLook w:val="04A0" w:firstRow="1" w:lastRow="0" w:firstColumn="1" w:lastColumn="0" w:noHBand="0" w:noVBand="1"/>
      </w:tblPr>
      <w:tblGrid>
        <w:gridCol w:w="3401"/>
        <w:gridCol w:w="3418"/>
        <w:gridCol w:w="2520"/>
      </w:tblGrid>
      <w:tr w:rsidR="004A75B5" w:rsidRPr="006E4E27" w:rsidTr="004A75B5">
        <w:trPr>
          <w:jc w:val="center"/>
        </w:trPr>
        <w:tc>
          <w:tcPr>
            <w:tcW w:w="3651" w:type="pct"/>
            <w:gridSpan w:val="2"/>
            <w:tcBorders>
              <w:top w:val="nil"/>
              <w:left w:val="nil"/>
              <w:bottom w:val="single" w:sz="4" w:space="0" w:color="auto"/>
              <w:right w:val="nil"/>
            </w:tcBorders>
          </w:tcPr>
          <w:p w:rsidR="004A75B5" w:rsidRDefault="004A75B5" w:rsidP="003B2EF6">
            <w:pPr>
              <w:tabs>
                <w:tab w:val="left" w:pos="5535"/>
              </w:tabs>
              <w:ind w:firstLine="0"/>
              <w:jc w:val="center"/>
              <w:rPr>
                <w:b/>
                <w:sz w:val="22"/>
              </w:rPr>
            </w:pPr>
            <w:r w:rsidRPr="00977538">
              <w:rPr>
                <w:b/>
                <w:sz w:val="22"/>
              </w:rPr>
              <w:t>Türü</w:t>
            </w:r>
            <w:r>
              <w:rPr>
                <w:b/>
                <w:sz w:val="22"/>
              </w:rPr>
              <w:tab/>
              <w:t>Tutar</w:t>
            </w:r>
          </w:p>
          <w:p w:rsidR="004A75B5" w:rsidRPr="00977538" w:rsidRDefault="004A75B5" w:rsidP="00C54901">
            <w:pPr>
              <w:ind w:firstLine="0"/>
              <w:jc w:val="center"/>
              <w:rPr>
                <w:b/>
                <w:sz w:val="22"/>
              </w:rPr>
            </w:pPr>
          </w:p>
        </w:tc>
        <w:tc>
          <w:tcPr>
            <w:tcW w:w="1349" w:type="pct"/>
            <w:tcBorders>
              <w:top w:val="nil"/>
              <w:left w:val="nil"/>
              <w:bottom w:val="single" w:sz="4" w:space="0" w:color="auto"/>
              <w:right w:val="nil"/>
            </w:tcBorders>
            <w:vAlign w:val="center"/>
          </w:tcPr>
          <w:p w:rsidR="004A75B5" w:rsidRPr="006E4E27" w:rsidRDefault="004A75B5" w:rsidP="00C54901">
            <w:pPr>
              <w:ind w:firstLine="0"/>
              <w:jc w:val="center"/>
              <w:rPr>
                <w:b/>
                <w:bCs/>
                <w:sz w:val="22"/>
              </w:rPr>
            </w:pPr>
          </w:p>
        </w:tc>
      </w:tr>
      <w:tr w:rsidR="004A75B5" w:rsidRPr="006E4E27" w:rsidTr="004A75B5">
        <w:trPr>
          <w:trHeight w:val="874"/>
          <w:jc w:val="center"/>
        </w:trPr>
        <w:tc>
          <w:tcPr>
            <w:tcW w:w="3651" w:type="pct"/>
            <w:gridSpan w:val="2"/>
            <w:tcBorders>
              <w:left w:val="nil"/>
              <w:bottom w:val="nil"/>
              <w:right w:val="nil"/>
            </w:tcBorders>
            <w:vAlign w:val="center"/>
          </w:tcPr>
          <w:p w:rsidR="004A75B5" w:rsidRDefault="004A75B5" w:rsidP="00C54901">
            <w:pPr>
              <w:ind w:right="-2622" w:firstLine="0"/>
              <w:jc w:val="left"/>
              <w:rPr>
                <w:sz w:val="22"/>
              </w:rPr>
            </w:pPr>
            <w:r w:rsidRPr="00977538">
              <w:rPr>
                <w:sz w:val="22"/>
              </w:rPr>
              <w:t xml:space="preserve">Dış Finansman Kaynağından </w:t>
            </w:r>
            <w:r>
              <w:rPr>
                <w:sz w:val="22"/>
              </w:rPr>
              <w:t xml:space="preserve">                                                                                          </w:t>
            </w:r>
          </w:p>
          <w:p w:rsidR="004A75B5" w:rsidRPr="006E4E27" w:rsidRDefault="004A75B5" w:rsidP="00C54901">
            <w:pPr>
              <w:ind w:right="-2622" w:firstLine="0"/>
              <w:jc w:val="left"/>
              <w:rPr>
                <w:sz w:val="22"/>
              </w:rPr>
            </w:pPr>
            <w:r>
              <w:rPr>
                <w:sz w:val="22"/>
              </w:rPr>
              <w:t xml:space="preserve">Dış Proje Kredisi olarak aktarılan tutarlar                                                                                       </w:t>
            </w:r>
          </w:p>
        </w:tc>
        <w:tc>
          <w:tcPr>
            <w:tcW w:w="1349" w:type="pct"/>
            <w:tcBorders>
              <w:left w:val="nil"/>
              <w:bottom w:val="nil"/>
              <w:right w:val="nil"/>
            </w:tcBorders>
          </w:tcPr>
          <w:p w:rsidR="004A75B5" w:rsidRPr="006E4E27" w:rsidRDefault="004A75B5" w:rsidP="00C54901">
            <w:pPr>
              <w:ind w:firstLine="0"/>
              <w:jc w:val="left"/>
              <w:rPr>
                <w:sz w:val="22"/>
              </w:rPr>
            </w:pPr>
          </w:p>
        </w:tc>
      </w:tr>
      <w:tr w:rsidR="004A75B5" w:rsidRPr="006E4E27" w:rsidTr="004A75B5">
        <w:trPr>
          <w:trHeight w:val="568"/>
          <w:jc w:val="center"/>
        </w:trPr>
        <w:tc>
          <w:tcPr>
            <w:tcW w:w="1821" w:type="pct"/>
            <w:tcBorders>
              <w:top w:val="nil"/>
              <w:left w:val="nil"/>
              <w:bottom w:val="nil"/>
              <w:right w:val="nil"/>
            </w:tcBorders>
            <w:vAlign w:val="center"/>
          </w:tcPr>
          <w:p w:rsidR="004A75B5" w:rsidRPr="006E4E27" w:rsidRDefault="004A75B5" w:rsidP="00C54901">
            <w:pPr>
              <w:ind w:firstLine="0"/>
              <w:jc w:val="left"/>
              <w:rPr>
                <w:sz w:val="22"/>
              </w:rPr>
            </w:pPr>
            <w:r>
              <w:rPr>
                <w:sz w:val="22"/>
              </w:rPr>
              <w:t>Avrupa Birliğinden Sağlanan Hibeler</w:t>
            </w:r>
          </w:p>
        </w:tc>
        <w:tc>
          <w:tcPr>
            <w:tcW w:w="1829" w:type="pct"/>
            <w:tcBorders>
              <w:top w:val="nil"/>
              <w:left w:val="nil"/>
              <w:bottom w:val="nil"/>
              <w:right w:val="nil"/>
            </w:tcBorders>
          </w:tcPr>
          <w:p w:rsidR="004A75B5" w:rsidRDefault="004A75B5" w:rsidP="00C54901">
            <w:pPr>
              <w:ind w:left="2390" w:firstLine="0"/>
              <w:rPr>
                <w:sz w:val="22"/>
              </w:rPr>
            </w:pPr>
            <w:r>
              <w:rPr>
                <w:sz w:val="22"/>
              </w:rPr>
              <w:t xml:space="preserve">                                  </w:t>
            </w:r>
          </w:p>
          <w:p w:rsidR="004A75B5" w:rsidRPr="004A75B5" w:rsidRDefault="000E0EEB" w:rsidP="003B2EF6">
            <w:pPr>
              <w:jc w:val="right"/>
              <w:rPr>
                <w:sz w:val="22"/>
              </w:rPr>
            </w:pPr>
            <w:r>
              <w:rPr>
                <w:sz w:val="22"/>
              </w:rPr>
              <w:t>2</w:t>
            </w:r>
            <w:r w:rsidR="00D0200E">
              <w:rPr>
                <w:sz w:val="22"/>
              </w:rPr>
              <w:t>.4</w:t>
            </w:r>
            <w:r>
              <w:rPr>
                <w:sz w:val="22"/>
              </w:rPr>
              <w:t>21</w:t>
            </w:r>
            <w:r w:rsidR="00667712">
              <w:rPr>
                <w:sz w:val="22"/>
              </w:rPr>
              <w:t>.3</w:t>
            </w:r>
            <w:r>
              <w:rPr>
                <w:sz w:val="22"/>
              </w:rPr>
              <w:t>57</w:t>
            </w:r>
            <w:r w:rsidR="00D0200E">
              <w:rPr>
                <w:sz w:val="22"/>
              </w:rPr>
              <w:t>,</w:t>
            </w:r>
            <w:r>
              <w:rPr>
                <w:sz w:val="22"/>
              </w:rPr>
              <w:t>41</w:t>
            </w:r>
          </w:p>
        </w:tc>
        <w:tc>
          <w:tcPr>
            <w:tcW w:w="1349" w:type="pct"/>
            <w:tcBorders>
              <w:top w:val="nil"/>
              <w:left w:val="nil"/>
              <w:bottom w:val="nil"/>
              <w:right w:val="nil"/>
            </w:tcBorders>
          </w:tcPr>
          <w:p w:rsidR="004A75B5" w:rsidRPr="006E4E27" w:rsidRDefault="004A75B5" w:rsidP="00C54901">
            <w:pPr>
              <w:ind w:firstLine="0"/>
              <w:jc w:val="left"/>
              <w:rPr>
                <w:sz w:val="22"/>
              </w:rPr>
            </w:pPr>
          </w:p>
        </w:tc>
      </w:tr>
      <w:tr w:rsidR="004A75B5" w:rsidRPr="006E4E27" w:rsidTr="004A75B5">
        <w:trPr>
          <w:trHeight w:val="562"/>
          <w:jc w:val="center"/>
        </w:trPr>
        <w:tc>
          <w:tcPr>
            <w:tcW w:w="1821" w:type="pct"/>
            <w:tcBorders>
              <w:top w:val="nil"/>
              <w:left w:val="nil"/>
              <w:bottom w:val="single" w:sz="4" w:space="0" w:color="auto"/>
              <w:right w:val="nil"/>
            </w:tcBorders>
            <w:vAlign w:val="center"/>
          </w:tcPr>
          <w:p w:rsidR="004A75B5" w:rsidRPr="006E4E27" w:rsidRDefault="004A75B5" w:rsidP="004A75B5">
            <w:pPr>
              <w:ind w:right="1032" w:firstLine="0"/>
              <w:jc w:val="left"/>
              <w:rPr>
                <w:sz w:val="22"/>
              </w:rPr>
            </w:pPr>
            <w:proofErr w:type="gramStart"/>
            <w:r>
              <w:rPr>
                <w:sz w:val="22"/>
              </w:rPr>
              <w:t>Diğer  Hibeler</w:t>
            </w:r>
            <w:proofErr w:type="gramEnd"/>
            <w:r>
              <w:rPr>
                <w:sz w:val="22"/>
              </w:rPr>
              <w:t xml:space="preserve">                                                                                                                 </w:t>
            </w:r>
          </w:p>
        </w:tc>
        <w:tc>
          <w:tcPr>
            <w:tcW w:w="1829" w:type="pct"/>
            <w:tcBorders>
              <w:top w:val="nil"/>
              <w:left w:val="nil"/>
              <w:bottom w:val="single" w:sz="4" w:space="0" w:color="auto"/>
              <w:right w:val="nil"/>
            </w:tcBorders>
          </w:tcPr>
          <w:p w:rsidR="004A75B5" w:rsidRPr="006E4E27" w:rsidRDefault="004A75B5" w:rsidP="00C54901">
            <w:pPr>
              <w:ind w:left="1863" w:firstLine="0"/>
              <w:rPr>
                <w:sz w:val="22"/>
              </w:rPr>
            </w:pPr>
            <w:r>
              <w:rPr>
                <w:sz w:val="22"/>
              </w:rPr>
              <w:tab/>
            </w:r>
          </w:p>
        </w:tc>
        <w:tc>
          <w:tcPr>
            <w:tcW w:w="1349" w:type="pct"/>
            <w:tcBorders>
              <w:top w:val="nil"/>
              <w:left w:val="nil"/>
              <w:bottom w:val="single" w:sz="4" w:space="0" w:color="auto"/>
              <w:right w:val="nil"/>
            </w:tcBorders>
          </w:tcPr>
          <w:p w:rsidR="004A75B5" w:rsidRPr="006E4E27" w:rsidRDefault="004A75B5" w:rsidP="00C54901">
            <w:pPr>
              <w:ind w:firstLine="0"/>
              <w:jc w:val="left"/>
              <w:rPr>
                <w:sz w:val="22"/>
              </w:rPr>
            </w:pPr>
          </w:p>
        </w:tc>
      </w:tr>
    </w:tbl>
    <w:p w:rsidR="004A75B5" w:rsidRDefault="004A75B5" w:rsidP="00587D07">
      <w:pPr>
        <w:ind w:firstLine="708"/>
        <w:jc w:val="both"/>
        <w:rPr>
          <w:color w:val="1C283D"/>
        </w:rPr>
      </w:pPr>
    </w:p>
    <w:p w:rsidR="004A75B5" w:rsidRDefault="004A75B5" w:rsidP="00587D07">
      <w:pPr>
        <w:ind w:firstLine="708"/>
        <w:jc w:val="both"/>
        <w:rPr>
          <w:color w:val="1C283D"/>
        </w:rPr>
      </w:pPr>
    </w:p>
    <w:p w:rsidR="00587D07" w:rsidRPr="006E4E27" w:rsidRDefault="00587D07" w:rsidP="00587D07">
      <w:pPr>
        <w:rPr>
          <w:sz w:val="22"/>
        </w:rPr>
      </w:pPr>
    </w:p>
    <w:tbl>
      <w:tblPr>
        <w:tblStyle w:val="OrtaListe2"/>
        <w:tblW w:w="5000" w:type="pct"/>
        <w:shd w:val="clear" w:color="auto" w:fill="FFFFFF" w:themeFill="background1"/>
        <w:tblLook w:val="04A0" w:firstRow="1" w:lastRow="0" w:firstColumn="1" w:lastColumn="0" w:noHBand="0" w:noVBand="1"/>
      </w:tblPr>
      <w:tblGrid>
        <w:gridCol w:w="5267"/>
        <w:gridCol w:w="3805"/>
      </w:tblGrid>
      <w:tr w:rsidR="007D5EA5" w:rsidRPr="007D5EA5" w:rsidTr="002A38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03" w:type="pct"/>
            <w:tcBorders>
              <w:bottom w:val="single" w:sz="4" w:space="0" w:color="auto"/>
            </w:tcBorders>
          </w:tcPr>
          <w:p w:rsidR="00587D07" w:rsidRPr="007D5EA5" w:rsidRDefault="00587D07" w:rsidP="00701CD6">
            <w:pPr>
              <w:rPr>
                <w:b/>
                <w:color w:val="auto"/>
                <w:sz w:val="22"/>
              </w:rPr>
            </w:pPr>
            <w:r w:rsidRPr="007D5EA5">
              <w:rPr>
                <w:b/>
                <w:color w:val="auto"/>
                <w:sz w:val="22"/>
              </w:rPr>
              <w:t>Proje Özel Hesabı Bilgileri</w:t>
            </w:r>
          </w:p>
          <w:p w:rsidR="00587D07" w:rsidRPr="007D5EA5" w:rsidRDefault="00587D07" w:rsidP="00701CD6">
            <w:pPr>
              <w:rPr>
                <w:b/>
                <w:color w:val="auto"/>
                <w:sz w:val="22"/>
              </w:rPr>
            </w:pPr>
          </w:p>
        </w:tc>
        <w:tc>
          <w:tcPr>
            <w:tcW w:w="2097" w:type="pct"/>
            <w:tcBorders>
              <w:bottom w:val="single" w:sz="4" w:space="0" w:color="auto"/>
            </w:tcBorders>
          </w:tcPr>
          <w:p w:rsidR="00587D07" w:rsidRPr="007D5EA5" w:rsidRDefault="00587D07" w:rsidP="00E13A3F">
            <w:pPr>
              <w:jc w:val="center"/>
              <w:cnfStyle w:val="100000000000" w:firstRow="1" w:lastRow="0" w:firstColumn="0" w:lastColumn="0" w:oddVBand="0" w:evenVBand="0" w:oddHBand="0" w:evenHBand="0" w:firstRowFirstColumn="0" w:firstRowLastColumn="0" w:lastRowFirstColumn="0" w:lastRowLastColumn="0"/>
              <w:rPr>
                <w:b/>
                <w:bCs/>
                <w:color w:val="auto"/>
                <w:sz w:val="22"/>
              </w:rPr>
            </w:pPr>
            <w:r w:rsidRPr="007D5EA5">
              <w:rPr>
                <w:b/>
                <w:bCs/>
                <w:color w:val="auto"/>
                <w:sz w:val="22"/>
              </w:rPr>
              <w:t>Tutar</w:t>
            </w:r>
          </w:p>
        </w:tc>
      </w:tr>
      <w:tr w:rsidR="007D5EA5" w:rsidRPr="007D5EA5" w:rsidTr="002A3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3" w:type="pct"/>
            <w:tcBorders>
              <w:top w:val="single" w:sz="4" w:space="0" w:color="auto"/>
              <w:right w:val="nil"/>
            </w:tcBorders>
          </w:tcPr>
          <w:p w:rsidR="00587D07" w:rsidRPr="007D5EA5" w:rsidRDefault="00587D07" w:rsidP="00701CD6">
            <w:pPr>
              <w:tabs>
                <w:tab w:val="left" w:pos="2545"/>
              </w:tabs>
              <w:rPr>
                <w:color w:val="auto"/>
                <w:sz w:val="22"/>
              </w:rPr>
            </w:pPr>
          </w:p>
          <w:p w:rsidR="00587D07" w:rsidRPr="007D5EA5" w:rsidRDefault="00587D07" w:rsidP="00701CD6">
            <w:pPr>
              <w:tabs>
                <w:tab w:val="left" w:pos="2545"/>
              </w:tabs>
              <w:rPr>
                <w:i/>
                <w:color w:val="auto"/>
                <w:sz w:val="22"/>
              </w:rPr>
            </w:pPr>
            <w:r w:rsidRPr="007D5EA5">
              <w:rPr>
                <w:color w:val="auto"/>
                <w:sz w:val="22"/>
              </w:rPr>
              <w:t>Açılış Net Defter Değeri</w:t>
            </w:r>
            <w:r w:rsidRPr="007D5EA5">
              <w:rPr>
                <w:color w:val="auto"/>
                <w:sz w:val="22"/>
              </w:rPr>
              <w:tab/>
            </w:r>
            <w:r w:rsidR="00CC3D58" w:rsidRPr="007D5EA5">
              <w:rPr>
                <w:color w:val="auto"/>
                <w:sz w:val="22"/>
              </w:rPr>
              <w:t xml:space="preserve">                                                  </w:t>
            </w:r>
          </w:p>
        </w:tc>
        <w:tc>
          <w:tcPr>
            <w:tcW w:w="2097" w:type="pct"/>
            <w:tcBorders>
              <w:top w:val="single" w:sz="4" w:space="0" w:color="auto"/>
              <w:right w:val="nil"/>
            </w:tcBorders>
            <w:shd w:val="clear" w:color="auto" w:fill="FFFFFF" w:themeFill="background1"/>
          </w:tcPr>
          <w:p w:rsidR="00587D07" w:rsidRPr="007D5EA5" w:rsidRDefault="00587D07" w:rsidP="00C0317B">
            <w:pPr>
              <w:jc w:val="center"/>
              <w:cnfStyle w:val="000000100000" w:firstRow="0" w:lastRow="0" w:firstColumn="0" w:lastColumn="0" w:oddVBand="0" w:evenVBand="0" w:oddHBand="1" w:evenHBand="0" w:firstRowFirstColumn="0" w:firstRowLastColumn="0" w:lastRowFirstColumn="0" w:lastRowLastColumn="0"/>
              <w:rPr>
                <w:i/>
                <w:color w:val="auto"/>
                <w:sz w:val="22"/>
              </w:rPr>
            </w:pPr>
          </w:p>
          <w:p w:rsidR="00587D07" w:rsidRPr="007D5EA5" w:rsidRDefault="00C71E2C" w:rsidP="00C0317B">
            <w:pPr>
              <w:tabs>
                <w:tab w:val="center" w:pos="1790"/>
                <w:tab w:val="right" w:pos="3580"/>
              </w:tabs>
              <w:jc w:val="center"/>
              <w:cnfStyle w:val="000000100000" w:firstRow="0" w:lastRow="0" w:firstColumn="0" w:lastColumn="0" w:oddVBand="0" w:evenVBand="0" w:oddHBand="1" w:evenHBand="0" w:firstRowFirstColumn="0" w:firstRowLastColumn="0" w:lastRowFirstColumn="0" w:lastRowLastColumn="0"/>
              <w:rPr>
                <w:color w:val="auto"/>
                <w:sz w:val="22"/>
              </w:rPr>
            </w:pPr>
            <w:r>
              <w:rPr>
                <w:i/>
                <w:color w:val="auto"/>
                <w:sz w:val="22"/>
              </w:rPr>
              <w:t>1.</w:t>
            </w:r>
            <w:r w:rsidR="001A3CEB">
              <w:rPr>
                <w:i/>
                <w:color w:val="auto"/>
                <w:sz w:val="22"/>
              </w:rPr>
              <w:t>284</w:t>
            </w:r>
            <w:r w:rsidR="000F7773">
              <w:rPr>
                <w:i/>
                <w:color w:val="auto"/>
                <w:sz w:val="22"/>
              </w:rPr>
              <w:t>.</w:t>
            </w:r>
            <w:r w:rsidR="001A3CEB">
              <w:rPr>
                <w:i/>
                <w:color w:val="auto"/>
                <w:sz w:val="22"/>
              </w:rPr>
              <w:t>939</w:t>
            </w:r>
            <w:r w:rsidR="000F7773">
              <w:rPr>
                <w:i/>
                <w:color w:val="auto"/>
                <w:sz w:val="22"/>
              </w:rPr>
              <w:t>,</w:t>
            </w:r>
            <w:r w:rsidR="001A3CEB">
              <w:rPr>
                <w:i/>
                <w:color w:val="auto"/>
                <w:sz w:val="22"/>
              </w:rPr>
              <w:t>0</w:t>
            </w:r>
            <w:r w:rsidR="002A3813">
              <w:rPr>
                <w:i/>
                <w:color w:val="auto"/>
                <w:sz w:val="22"/>
              </w:rPr>
              <w:t>8</w:t>
            </w:r>
          </w:p>
        </w:tc>
      </w:tr>
      <w:tr w:rsidR="007D5EA5" w:rsidRPr="007D5EA5" w:rsidTr="002A3813">
        <w:tc>
          <w:tcPr>
            <w:cnfStyle w:val="001000000000" w:firstRow="0" w:lastRow="0" w:firstColumn="1" w:lastColumn="0" w:oddVBand="0" w:evenVBand="0" w:oddHBand="0" w:evenHBand="0" w:firstRowFirstColumn="0" w:firstRowLastColumn="0" w:lastRowFirstColumn="0" w:lastRowLastColumn="0"/>
            <w:tcW w:w="2903" w:type="pct"/>
            <w:tcBorders>
              <w:right w:val="nil"/>
            </w:tcBorders>
          </w:tcPr>
          <w:p w:rsidR="00587D07" w:rsidRPr="007D5EA5" w:rsidRDefault="00587D07" w:rsidP="00701CD6">
            <w:pPr>
              <w:rPr>
                <w:color w:val="auto"/>
                <w:sz w:val="22"/>
              </w:rPr>
            </w:pPr>
          </w:p>
          <w:p w:rsidR="00587D07" w:rsidRPr="007D5EA5" w:rsidRDefault="00587D07" w:rsidP="00701CD6">
            <w:pPr>
              <w:rPr>
                <w:color w:val="auto"/>
                <w:sz w:val="22"/>
              </w:rPr>
            </w:pPr>
            <w:r w:rsidRPr="007D5EA5">
              <w:rPr>
                <w:color w:val="auto"/>
                <w:sz w:val="22"/>
              </w:rPr>
              <w:t>Girişler</w:t>
            </w:r>
          </w:p>
        </w:tc>
        <w:tc>
          <w:tcPr>
            <w:tcW w:w="2097" w:type="pct"/>
            <w:tcBorders>
              <w:top w:val="nil"/>
              <w:left w:val="nil"/>
              <w:bottom w:val="nil"/>
              <w:right w:val="nil"/>
            </w:tcBorders>
            <w:shd w:val="clear" w:color="auto" w:fill="FFFFFF" w:themeFill="background1"/>
          </w:tcPr>
          <w:p w:rsidR="00587D07" w:rsidRPr="007D5EA5" w:rsidRDefault="00587D07" w:rsidP="00C0317B">
            <w:pPr>
              <w:jc w:val="center"/>
              <w:cnfStyle w:val="000000000000" w:firstRow="0" w:lastRow="0" w:firstColumn="0" w:lastColumn="0" w:oddVBand="0" w:evenVBand="0" w:oddHBand="0" w:evenHBand="0" w:firstRowFirstColumn="0" w:firstRowLastColumn="0" w:lastRowFirstColumn="0" w:lastRowLastColumn="0"/>
              <w:rPr>
                <w:i/>
                <w:color w:val="auto"/>
                <w:sz w:val="22"/>
              </w:rPr>
            </w:pPr>
          </w:p>
          <w:p w:rsidR="00587D07" w:rsidRPr="007D5EA5" w:rsidRDefault="0080043F" w:rsidP="0080043F">
            <w:pPr>
              <w:tabs>
                <w:tab w:val="left" w:pos="1215"/>
                <w:tab w:val="center" w:pos="1794"/>
                <w:tab w:val="right" w:pos="3589"/>
              </w:tabs>
              <w:cnfStyle w:val="000000000000" w:firstRow="0" w:lastRow="0" w:firstColumn="0" w:lastColumn="0" w:oddVBand="0" w:evenVBand="0" w:oddHBand="0" w:evenHBand="0" w:firstRowFirstColumn="0" w:firstRowLastColumn="0" w:lastRowFirstColumn="0" w:lastRowLastColumn="0"/>
              <w:rPr>
                <w:i/>
                <w:color w:val="auto"/>
                <w:sz w:val="22"/>
              </w:rPr>
            </w:pPr>
            <w:r>
              <w:rPr>
                <w:i/>
                <w:color w:val="auto"/>
                <w:sz w:val="22"/>
              </w:rPr>
              <w:tab/>
              <w:t>1.136.418,33</w:t>
            </w:r>
            <w:r>
              <w:rPr>
                <w:i/>
                <w:color w:val="auto"/>
                <w:sz w:val="22"/>
              </w:rPr>
              <w:tab/>
            </w:r>
          </w:p>
        </w:tc>
      </w:tr>
      <w:tr w:rsidR="007D5EA5" w:rsidRPr="007D5EA5" w:rsidTr="002A3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3" w:type="pct"/>
            <w:tcBorders>
              <w:right w:val="nil"/>
            </w:tcBorders>
          </w:tcPr>
          <w:p w:rsidR="00587D07" w:rsidRPr="007D5EA5" w:rsidRDefault="00587D07" w:rsidP="00701CD6">
            <w:pPr>
              <w:rPr>
                <w:color w:val="auto"/>
                <w:sz w:val="22"/>
              </w:rPr>
            </w:pPr>
          </w:p>
          <w:p w:rsidR="00587D07" w:rsidRPr="007D5EA5" w:rsidRDefault="00587D07" w:rsidP="00701CD6">
            <w:pPr>
              <w:rPr>
                <w:color w:val="auto"/>
                <w:sz w:val="22"/>
              </w:rPr>
            </w:pPr>
            <w:r w:rsidRPr="007D5EA5">
              <w:rPr>
                <w:color w:val="auto"/>
                <w:sz w:val="22"/>
              </w:rPr>
              <w:t>Kullanımlar</w:t>
            </w:r>
          </w:p>
        </w:tc>
        <w:tc>
          <w:tcPr>
            <w:tcW w:w="2097" w:type="pct"/>
            <w:tcBorders>
              <w:right w:val="nil"/>
            </w:tcBorders>
            <w:shd w:val="clear" w:color="auto" w:fill="FFFFFF" w:themeFill="background1"/>
          </w:tcPr>
          <w:p w:rsidR="00587D07" w:rsidRPr="007D5EA5" w:rsidRDefault="00587D07" w:rsidP="00C0317B">
            <w:pPr>
              <w:jc w:val="center"/>
              <w:cnfStyle w:val="000000100000" w:firstRow="0" w:lastRow="0" w:firstColumn="0" w:lastColumn="0" w:oddVBand="0" w:evenVBand="0" w:oddHBand="1" w:evenHBand="0" w:firstRowFirstColumn="0" w:firstRowLastColumn="0" w:lastRowFirstColumn="0" w:lastRowLastColumn="0"/>
              <w:rPr>
                <w:i/>
                <w:color w:val="auto"/>
                <w:sz w:val="22"/>
              </w:rPr>
            </w:pPr>
          </w:p>
          <w:p w:rsidR="00587D07" w:rsidRPr="007D5EA5" w:rsidRDefault="00C0317B" w:rsidP="00C0317B">
            <w:pPr>
              <w:tabs>
                <w:tab w:val="left" w:pos="1335"/>
                <w:tab w:val="left" w:pos="2265"/>
                <w:tab w:val="right" w:pos="3589"/>
              </w:tabs>
              <w:jc w:val="center"/>
              <w:cnfStyle w:val="000000100000" w:firstRow="0" w:lastRow="0" w:firstColumn="0" w:lastColumn="0" w:oddVBand="0" w:evenVBand="0" w:oddHBand="1" w:evenHBand="0" w:firstRowFirstColumn="0" w:firstRowLastColumn="0" w:lastRowFirstColumn="0" w:lastRowLastColumn="0"/>
              <w:rPr>
                <w:i/>
                <w:color w:val="auto"/>
                <w:sz w:val="22"/>
              </w:rPr>
            </w:pPr>
            <w:r>
              <w:rPr>
                <w:i/>
                <w:color w:val="auto"/>
                <w:sz w:val="22"/>
              </w:rPr>
              <w:t xml:space="preserve"> </w:t>
            </w:r>
          </w:p>
        </w:tc>
      </w:tr>
      <w:tr w:rsidR="007D5EA5" w:rsidRPr="007D5EA5" w:rsidTr="002A3813">
        <w:tc>
          <w:tcPr>
            <w:cnfStyle w:val="001000000000" w:firstRow="0" w:lastRow="0" w:firstColumn="1" w:lastColumn="0" w:oddVBand="0" w:evenVBand="0" w:oddHBand="0" w:evenHBand="0" w:firstRowFirstColumn="0" w:firstRowLastColumn="0" w:lastRowFirstColumn="0" w:lastRowLastColumn="0"/>
            <w:tcW w:w="2903" w:type="pct"/>
            <w:tcBorders>
              <w:bottom w:val="single" w:sz="4" w:space="0" w:color="auto"/>
              <w:right w:val="nil"/>
            </w:tcBorders>
          </w:tcPr>
          <w:p w:rsidR="00587D07" w:rsidRPr="007D5EA5" w:rsidRDefault="00587D07" w:rsidP="00701CD6">
            <w:pPr>
              <w:rPr>
                <w:color w:val="auto"/>
                <w:sz w:val="22"/>
              </w:rPr>
            </w:pPr>
          </w:p>
          <w:p w:rsidR="00587D07" w:rsidRPr="007D5EA5" w:rsidRDefault="00587D07" w:rsidP="00701CD6">
            <w:pPr>
              <w:rPr>
                <w:color w:val="auto"/>
                <w:sz w:val="22"/>
              </w:rPr>
            </w:pPr>
            <w:r w:rsidRPr="007D5EA5">
              <w:rPr>
                <w:color w:val="auto"/>
                <w:sz w:val="22"/>
              </w:rPr>
              <w:t>Kapanış Net Defter Değeri</w:t>
            </w:r>
          </w:p>
          <w:p w:rsidR="00587D07" w:rsidRPr="007D5EA5" w:rsidRDefault="00587D07" w:rsidP="00701CD6">
            <w:pPr>
              <w:rPr>
                <w:b/>
                <w:color w:val="auto"/>
              </w:rPr>
            </w:pPr>
          </w:p>
        </w:tc>
        <w:tc>
          <w:tcPr>
            <w:tcW w:w="2097" w:type="pct"/>
            <w:tcBorders>
              <w:top w:val="nil"/>
              <w:left w:val="nil"/>
              <w:bottom w:val="single" w:sz="4" w:space="0" w:color="auto"/>
              <w:right w:val="nil"/>
            </w:tcBorders>
            <w:shd w:val="clear" w:color="auto" w:fill="FFFFFF" w:themeFill="background1"/>
          </w:tcPr>
          <w:p w:rsidR="00CC3D58" w:rsidRPr="007D5EA5" w:rsidRDefault="00CC3D58" w:rsidP="00C0317B">
            <w:pPr>
              <w:jc w:val="center"/>
              <w:cnfStyle w:val="000000000000" w:firstRow="0" w:lastRow="0" w:firstColumn="0" w:lastColumn="0" w:oddVBand="0" w:evenVBand="0" w:oddHBand="0" w:evenHBand="0" w:firstRowFirstColumn="0" w:firstRowLastColumn="0" w:lastRowFirstColumn="0" w:lastRowLastColumn="0"/>
              <w:rPr>
                <w:i/>
                <w:color w:val="auto"/>
              </w:rPr>
            </w:pPr>
          </w:p>
          <w:p w:rsidR="00587D07" w:rsidRPr="007D5EA5" w:rsidRDefault="001A3CEB" w:rsidP="00C0317B">
            <w:pPr>
              <w:tabs>
                <w:tab w:val="center" w:pos="1794"/>
                <w:tab w:val="right" w:pos="3589"/>
              </w:tabs>
              <w:jc w:val="center"/>
              <w:cnfStyle w:val="000000000000" w:firstRow="0" w:lastRow="0" w:firstColumn="0" w:lastColumn="0" w:oddVBand="0" w:evenVBand="0" w:oddHBand="0" w:evenHBand="0" w:firstRowFirstColumn="0" w:firstRowLastColumn="0" w:lastRowFirstColumn="0" w:lastRowLastColumn="0"/>
              <w:rPr>
                <w:i/>
                <w:color w:val="auto"/>
              </w:rPr>
            </w:pPr>
            <w:r>
              <w:rPr>
                <w:i/>
                <w:color w:val="auto"/>
              </w:rPr>
              <w:t>2</w:t>
            </w:r>
            <w:r w:rsidR="000F7773">
              <w:rPr>
                <w:i/>
                <w:color w:val="auto"/>
              </w:rPr>
              <w:t>.</w:t>
            </w:r>
            <w:r w:rsidR="002A3813">
              <w:rPr>
                <w:i/>
                <w:color w:val="auto"/>
              </w:rPr>
              <w:t>4</w:t>
            </w:r>
            <w:r>
              <w:rPr>
                <w:i/>
                <w:color w:val="auto"/>
              </w:rPr>
              <w:t>21</w:t>
            </w:r>
            <w:r w:rsidR="000F7773">
              <w:rPr>
                <w:i/>
                <w:color w:val="auto"/>
              </w:rPr>
              <w:t>.</w:t>
            </w:r>
            <w:r>
              <w:rPr>
                <w:i/>
                <w:color w:val="auto"/>
              </w:rPr>
              <w:t>357</w:t>
            </w:r>
            <w:r w:rsidR="000F7773">
              <w:rPr>
                <w:i/>
                <w:color w:val="auto"/>
              </w:rPr>
              <w:t>,</w:t>
            </w:r>
            <w:r>
              <w:rPr>
                <w:i/>
                <w:color w:val="auto"/>
              </w:rPr>
              <w:t>41</w:t>
            </w:r>
          </w:p>
        </w:tc>
      </w:tr>
    </w:tbl>
    <w:p w:rsidR="00587D07" w:rsidRPr="007D5EA5" w:rsidRDefault="00587D07" w:rsidP="00587D07">
      <w:pPr>
        <w:jc w:val="both"/>
      </w:pPr>
    </w:p>
    <w:p w:rsidR="00587D07" w:rsidRPr="00943621" w:rsidRDefault="00587D07" w:rsidP="00587D07">
      <w:pPr>
        <w:pStyle w:val="Balk2"/>
        <w:numPr>
          <w:ilvl w:val="0"/>
          <w:numId w:val="2"/>
        </w:numPr>
      </w:pPr>
      <w:bookmarkStart w:id="6" w:name="_Toc536481124"/>
      <w:bookmarkStart w:id="7" w:name="_Toc1653046"/>
      <w:r>
        <w:t>MALİ DURAN VARLIKLAR</w:t>
      </w:r>
      <w:bookmarkEnd w:id="6"/>
      <w:bookmarkEnd w:id="7"/>
    </w:p>
    <w:p w:rsidR="00587D07" w:rsidRDefault="00587D07" w:rsidP="00587D07">
      <w:pPr>
        <w:ind w:firstLine="708"/>
        <w:jc w:val="both"/>
        <w:rPr>
          <w:color w:val="1C283D"/>
        </w:rPr>
      </w:pPr>
    </w:p>
    <w:p w:rsidR="00587D07" w:rsidRDefault="00587D07" w:rsidP="004612EB">
      <w:pPr>
        <w:ind w:firstLine="708"/>
        <w:jc w:val="both"/>
        <w:rPr>
          <w:color w:val="1C283D"/>
        </w:rPr>
      </w:pPr>
      <w:r w:rsidRPr="009076F6">
        <w:rPr>
          <w:color w:val="1C283D"/>
        </w:rPr>
        <w:t>İdarenin, uzun vadeli amaçlarla veya yasal zorunluluklar nedeniyle diğer bir kurum veya işletmeye konulan sermaye tutarları, yatırılan sermaye payına göre mali kuruluşlar, mal ve hizmet üreten kuruluşlar ile döner sermayeli kuruluşlarının detayları (sahiplik oranları, kurum/kuruluş adları, tutarları) aşağıdaki gibi</w:t>
      </w:r>
      <w:r>
        <w:rPr>
          <w:color w:val="1C283D"/>
        </w:rPr>
        <w:t>dir.</w:t>
      </w:r>
    </w:p>
    <w:p w:rsidR="00587D07" w:rsidRDefault="00587D07" w:rsidP="004612EB">
      <w:pPr>
        <w:ind w:firstLine="708"/>
        <w:jc w:val="both"/>
        <w:rPr>
          <w:color w:val="1C283D"/>
        </w:rPr>
      </w:pPr>
    </w:p>
    <w:p w:rsidR="00587D07" w:rsidRDefault="00587D07" w:rsidP="00587D07">
      <w:pPr>
        <w:ind w:firstLine="708"/>
        <w:jc w:val="both"/>
        <w:rPr>
          <w:color w:val="1C283D"/>
        </w:rPr>
      </w:pPr>
    </w:p>
    <w:tbl>
      <w:tblPr>
        <w:tblStyle w:val="TabloKlavuzu"/>
        <w:tblW w:w="61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61"/>
        <w:gridCol w:w="1822"/>
        <w:gridCol w:w="2381"/>
        <w:gridCol w:w="1795"/>
      </w:tblGrid>
      <w:tr w:rsidR="00587D07" w:rsidRPr="008C2E6D" w:rsidTr="00387865">
        <w:trPr>
          <w:gridAfter w:val="1"/>
          <w:wAfter w:w="800" w:type="pct"/>
          <w:trHeight w:val="434"/>
        </w:trPr>
        <w:tc>
          <w:tcPr>
            <w:tcW w:w="1453" w:type="pct"/>
          </w:tcPr>
          <w:p w:rsidR="00587D07" w:rsidRPr="008C2E6D" w:rsidRDefault="00587D07" w:rsidP="00701CD6">
            <w:pPr>
              <w:rPr>
                <w:sz w:val="22"/>
              </w:rPr>
            </w:pPr>
          </w:p>
        </w:tc>
        <w:tc>
          <w:tcPr>
            <w:tcW w:w="2747" w:type="pct"/>
            <w:gridSpan w:val="3"/>
          </w:tcPr>
          <w:p w:rsidR="00587D07" w:rsidRPr="004612EB" w:rsidRDefault="00587D07" w:rsidP="00701CD6">
            <w:pPr>
              <w:ind w:firstLine="0"/>
              <w:jc w:val="center"/>
              <w:rPr>
                <w:b/>
                <w:i/>
                <w:sz w:val="22"/>
                <w:u w:val="single"/>
              </w:rPr>
            </w:pPr>
            <w:r w:rsidRPr="004612EB">
              <w:rPr>
                <w:b/>
                <w:i/>
                <w:sz w:val="22"/>
                <w:u w:val="single"/>
              </w:rPr>
              <w:t>Sermaye Payı Oranı</w:t>
            </w:r>
          </w:p>
        </w:tc>
      </w:tr>
      <w:tr w:rsidR="00587D07" w:rsidRPr="008C2E6D" w:rsidTr="00387865">
        <w:trPr>
          <w:gridAfter w:val="1"/>
          <w:wAfter w:w="800" w:type="pct"/>
          <w:trHeight w:val="824"/>
        </w:trPr>
        <w:tc>
          <w:tcPr>
            <w:tcW w:w="1453" w:type="pct"/>
            <w:tcBorders>
              <w:bottom w:val="single" w:sz="4" w:space="0" w:color="auto"/>
            </w:tcBorders>
          </w:tcPr>
          <w:p w:rsidR="00587D07" w:rsidRPr="008C2E6D" w:rsidRDefault="00587D07" w:rsidP="00701CD6">
            <w:pPr>
              <w:rPr>
                <w:sz w:val="22"/>
              </w:rPr>
            </w:pPr>
          </w:p>
        </w:tc>
        <w:tc>
          <w:tcPr>
            <w:tcW w:w="874" w:type="pct"/>
            <w:tcBorders>
              <w:bottom w:val="single" w:sz="4" w:space="0" w:color="auto"/>
            </w:tcBorders>
          </w:tcPr>
          <w:p w:rsidR="00587D07" w:rsidRPr="004612EB" w:rsidRDefault="00587D07" w:rsidP="00701CD6">
            <w:pPr>
              <w:ind w:firstLine="0"/>
              <w:jc w:val="center"/>
              <w:rPr>
                <w:b/>
                <w:i/>
                <w:sz w:val="22"/>
                <w:u w:val="single"/>
              </w:rPr>
            </w:pPr>
            <w:proofErr w:type="gramStart"/>
            <w:r w:rsidRPr="004612EB">
              <w:rPr>
                <w:b/>
                <w:i/>
                <w:sz w:val="22"/>
                <w:u w:val="single"/>
              </w:rPr>
              <w:t>%</w:t>
            </w:r>
            <w:r w:rsidR="0026637E" w:rsidRPr="004612EB">
              <w:rPr>
                <w:b/>
                <w:i/>
                <w:sz w:val="22"/>
                <w:u w:val="single"/>
              </w:rPr>
              <w:t xml:space="preserve"> </w:t>
            </w:r>
            <w:r w:rsidRPr="004612EB">
              <w:rPr>
                <w:b/>
                <w:i/>
                <w:sz w:val="22"/>
                <w:u w:val="single"/>
              </w:rPr>
              <w:t>10</w:t>
            </w:r>
            <w:proofErr w:type="gramEnd"/>
            <w:r w:rsidRPr="004612EB">
              <w:rPr>
                <w:b/>
                <w:i/>
                <w:sz w:val="22"/>
                <w:u w:val="single"/>
              </w:rPr>
              <w:t xml:space="preserve"> 'a Kadar Olanlar</w:t>
            </w:r>
          </w:p>
        </w:tc>
        <w:tc>
          <w:tcPr>
            <w:tcW w:w="812" w:type="pct"/>
            <w:tcBorders>
              <w:bottom w:val="single" w:sz="4" w:space="0" w:color="auto"/>
            </w:tcBorders>
          </w:tcPr>
          <w:p w:rsidR="00587D07" w:rsidRPr="004612EB" w:rsidRDefault="00587D07" w:rsidP="00701CD6">
            <w:pPr>
              <w:ind w:firstLine="0"/>
              <w:jc w:val="center"/>
              <w:rPr>
                <w:b/>
                <w:i/>
                <w:sz w:val="22"/>
                <w:u w:val="single"/>
              </w:rPr>
            </w:pPr>
            <w:r w:rsidRPr="004612EB">
              <w:rPr>
                <w:b/>
                <w:i/>
                <w:sz w:val="22"/>
                <w:u w:val="single"/>
              </w:rPr>
              <w:t>% 10-50 (</w:t>
            </w:r>
            <w:proofErr w:type="gramStart"/>
            <w:r w:rsidRPr="004612EB">
              <w:rPr>
                <w:b/>
                <w:i/>
                <w:sz w:val="22"/>
                <w:u w:val="single"/>
              </w:rPr>
              <w:t>Dahil</w:t>
            </w:r>
            <w:r w:rsidR="0026637E" w:rsidRPr="004612EB">
              <w:rPr>
                <w:b/>
                <w:i/>
                <w:sz w:val="22"/>
                <w:u w:val="single"/>
              </w:rPr>
              <w:t xml:space="preserve"> )</w:t>
            </w:r>
            <w:proofErr w:type="gramEnd"/>
            <w:r w:rsidRPr="004612EB">
              <w:rPr>
                <w:b/>
                <w:i/>
                <w:sz w:val="22"/>
                <w:u w:val="single"/>
              </w:rPr>
              <w:t xml:space="preserve">  Arası Olanlar</w:t>
            </w:r>
          </w:p>
        </w:tc>
        <w:tc>
          <w:tcPr>
            <w:tcW w:w="1061" w:type="pct"/>
            <w:tcBorders>
              <w:bottom w:val="single" w:sz="4" w:space="0" w:color="auto"/>
            </w:tcBorders>
          </w:tcPr>
          <w:p w:rsidR="00587D07" w:rsidRPr="004612EB" w:rsidRDefault="00587D07" w:rsidP="00701CD6">
            <w:pPr>
              <w:ind w:firstLine="0"/>
              <w:jc w:val="center"/>
              <w:rPr>
                <w:b/>
                <w:i/>
                <w:sz w:val="22"/>
                <w:u w:val="single"/>
              </w:rPr>
            </w:pPr>
            <w:proofErr w:type="gramStart"/>
            <w:r w:rsidRPr="004612EB">
              <w:rPr>
                <w:b/>
                <w:i/>
                <w:sz w:val="22"/>
                <w:u w:val="single"/>
              </w:rPr>
              <w:t>%</w:t>
            </w:r>
            <w:r w:rsidR="0026637E" w:rsidRPr="004612EB">
              <w:rPr>
                <w:b/>
                <w:i/>
                <w:sz w:val="22"/>
                <w:u w:val="single"/>
              </w:rPr>
              <w:t xml:space="preserve"> </w:t>
            </w:r>
            <w:r w:rsidRPr="004612EB">
              <w:rPr>
                <w:b/>
                <w:i/>
                <w:sz w:val="22"/>
                <w:u w:val="single"/>
              </w:rPr>
              <w:t>50</w:t>
            </w:r>
            <w:proofErr w:type="gramEnd"/>
            <w:r w:rsidRPr="004612EB">
              <w:rPr>
                <w:b/>
                <w:i/>
                <w:sz w:val="22"/>
                <w:u w:val="single"/>
              </w:rPr>
              <w:t xml:space="preserve"> 'den Fazla Olanlar</w:t>
            </w:r>
          </w:p>
        </w:tc>
      </w:tr>
      <w:tr w:rsidR="00587D07" w:rsidRPr="008C2E6D" w:rsidTr="00387865">
        <w:trPr>
          <w:gridAfter w:val="1"/>
          <w:wAfter w:w="800" w:type="pct"/>
          <w:trHeight w:val="926"/>
        </w:trPr>
        <w:tc>
          <w:tcPr>
            <w:tcW w:w="1453" w:type="pct"/>
            <w:tcBorders>
              <w:top w:val="single" w:sz="4" w:space="0" w:color="auto"/>
            </w:tcBorders>
          </w:tcPr>
          <w:p w:rsidR="00587D07" w:rsidRPr="008C2E6D" w:rsidRDefault="00877211" w:rsidP="00701CD6">
            <w:pPr>
              <w:ind w:firstLine="0"/>
              <w:jc w:val="left"/>
              <w:rPr>
                <w:sz w:val="22"/>
              </w:rPr>
            </w:pPr>
            <w:r w:rsidRPr="008C2E6D">
              <w:rPr>
                <w:sz w:val="22"/>
              </w:rPr>
              <w:t xml:space="preserve">Mali Kuruluşlara Yatırılan </w:t>
            </w:r>
            <w:r w:rsidR="00587D07" w:rsidRPr="008C2E6D">
              <w:rPr>
                <w:sz w:val="22"/>
              </w:rPr>
              <w:t>Sermayeler</w:t>
            </w:r>
          </w:p>
        </w:tc>
        <w:tc>
          <w:tcPr>
            <w:tcW w:w="874" w:type="pct"/>
            <w:tcBorders>
              <w:top w:val="single" w:sz="4" w:space="0" w:color="auto"/>
            </w:tcBorders>
          </w:tcPr>
          <w:p w:rsidR="00587D07" w:rsidRPr="008C2E6D" w:rsidRDefault="00587D07" w:rsidP="00701CD6">
            <w:pPr>
              <w:ind w:firstLine="0"/>
              <w:jc w:val="left"/>
              <w:rPr>
                <w:sz w:val="22"/>
              </w:rPr>
            </w:pPr>
          </w:p>
        </w:tc>
        <w:tc>
          <w:tcPr>
            <w:tcW w:w="812" w:type="pct"/>
            <w:tcBorders>
              <w:top w:val="single" w:sz="4" w:space="0" w:color="auto"/>
            </w:tcBorders>
          </w:tcPr>
          <w:p w:rsidR="00587D07" w:rsidRPr="008C2E6D" w:rsidRDefault="000211D7" w:rsidP="00701CD6">
            <w:pPr>
              <w:ind w:firstLine="0"/>
              <w:jc w:val="left"/>
              <w:rPr>
                <w:sz w:val="22"/>
              </w:rPr>
            </w:pPr>
            <w:r w:rsidRPr="008C2E6D">
              <w:rPr>
                <w:sz w:val="22"/>
              </w:rPr>
              <w:t xml:space="preserve">         </w:t>
            </w:r>
          </w:p>
        </w:tc>
        <w:tc>
          <w:tcPr>
            <w:tcW w:w="1061" w:type="pct"/>
            <w:tcBorders>
              <w:top w:val="single" w:sz="4" w:space="0" w:color="auto"/>
            </w:tcBorders>
          </w:tcPr>
          <w:p w:rsidR="00587D07" w:rsidRPr="008C2E6D" w:rsidRDefault="000211D7" w:rsidP="00701CD6">
            <w:pPr>
              <w:ind w:firstLine="0"/>
              <w:jc w:val="left"/>
              <w:rPr>
                <w:sz w:val="22"/>
              </w:rPr>
            </w:pPr>
            <w:r w:rsidRPr="008C2E6D">
              <w:rPr>
                <w:sz w:val="22"/>
              </w:rPr>
              <w:t xml:space="preserve"> </w:t>
            </w:r>
          </w:p>
        </w:tc>
      </w:tr>
      <w:tr w:rsidR="00587D07" w:rsidRPr="008C2E6D" w:rsidTr="00387865">
        <w:trPr>
          <w:gridAfter w:val="1"/>
          <w:wAfter w:w="800" w:type="pct"/>
          <w:trHeight w:val="840"/>
        </w:trPr>
        <w:tc>
          <w:tcPr>
            <w:tcW w:w="1453" w:type="pct"/>
          </w:tcPr>
          <w:p w:rsidR="00587D07" w:rsidRPr="008C2E6D" w:rsidRDefault="00587D07" w:rsidP="00701CD6">
            <w:pPr>
              <w:ind w:firstLine="0"/>
              <w:jc w:val="left"/>
              <w:rPr>
                <w:sz w:val="22"/>
              </w:rPr>
            </w:pPr>
            <w:r w:rsidRPr="008C2E6D">
              <w:rPr>
                <w:sz w:val="22"/>
              </w:rPr>
              <w:t xml:space="preserve">Mal ve Hizmet Üreten </w:t>
            </w:r>
            <w:r w:rsidR="000211D7" w:rsidRPr="008C2E6D">
              <w:rPr>
                <w:sz w:val="22"/>
              </w:rPr>
              <w:t xml:space="preserve">              </w:t>
            </w:r>
            <w:r w:rsidRPr="008C2E6D">
              <w:rPr>
                <w:sz w:val="22"/>
              </w:rPr>
              <w:t>Kuruluşlara Yatırılan Sermayeler</w:t>
            </w:r>
          </w:p>
          <w:p w:rsidR="00587D07" w:rsidRPr="008C2E6D" w:rsidRDefault="00587D07" w:rsidP="00701CD6">
            <w:pPr>
              <w:ind w:firstLine="0"/>
              <w:jc w:val="left"/>
              <w:rPr>
                <w:sz w:val="22"/>
              </w:rPr>
            </w:pPr>
          </w:p>
        </w:tc>
        <w:tc>
          <w:tcPr>
            <w:tcW w:w="874" w:type="pct"/>
          </w:tcPr>
          <w:p w:rsidR="00587D07" w:rsidRPr="008C2E6D" w:rsidRDefault="000211D7" w:rsidP="00701CD6">
            <w:pPr>
              <w:ind w:firstLine="0"/>
              <w:jc w:val="left"/>
              <w:rPr>
                <w:sz w:val="22"/>
              </w:rPr>
            </w:pPr>
            <w:r w:rsidRPr="008C2E6D">
              <w:rPr>
                <w:sz w:val="22"/>
              </w:rPr>
              <w:t xml:space="preserve">    </w:t>
            </w:r>
          </w:p>
        </w:tc>
        <w:tc>
          <w:tcPr>
            <w:tcW w:w="812" w:type="pct"/>
          </w:tcPr>
          <w:p w:rsidR="00587D07" w:rsidRPr="008C2E6D" w:rsidRDefault="00587D07" w:rsidP="00701CD6">
            <w:pPr>
              <w:ind w:firstLine="0"/>
              <w:jc w:val="left"/>
              <w:rPr>
                <w:sz w:val="22"/>
              </w:rPr>
            </w:pPr>
          </w:p>
        </w:tc>
        <w:tc>
          <w:tcPr>
            <w:tcW w:w="1061" w:type="pct"/>
          </w:tcPr>
          <w:p w:rsidR="00587D07" w:rsidRPr="008C2E6D" w:rsidRDefault="00587D07" w:rsidP="00701CD6">
            <w:pPr>
              <w:ind w:firstLine="0"/>
              <w:jc w:val="left"/>
              <w:rPr>
                <w:sz w:val="22"/>
              </w:rPr>
            </w:pPr>
          </w:p>
        </w:tc>
      </w:tr>
      <w:tr w:rsidR="00587D07" w:rsidRPr="008C2E6D" w:rsidTr="00387865">
        <w:trPr>
          <w:gridAfter w:val="1"/>
          <w:wAfter w:w="800" w:type="pct"/>
          <w:trHeight w:val="828"/>
        </w:trPr>
        <w:tc>
          <w:tcPr>
            <w:tcW w:w="1453" w:type="pct"/>
          </w:tcPr>
          <w:p w:rsidR="00587D07" w:rsidRPr="008C2E6D" w:rsidRDefault="00587D07" w:rsidP="00701CD6">
            <w:pPr>
              <w:ind w:firstLine="0"/>
              <w:jc w:val="left"/>
              <w:rPr>
                <w:sz w:val="22"/>
              </w:rPr>
            </w:pPr>
            <w:r w:rsidRPr="008C2E6D">
              <w:rPr>
                <w:sz w:val="22"/>
              </w:rPr>
              <w:t>Döner Sermayeli Kuruluşlara Yatırılan Sermayeler</w:t>
            </w:r>
          </w:p>
          <w:p w:rsidR="00587D07" w:rsidRPr="008C2E6D" w:rsidRDefault="00587D07" w:rsidP="00701CD6">
            <w:pPr>
              <w:ind w:firstLine="0"/>
              <w:jc w:val="left"/>
              <w:rPr>
                <w:sz w:val="22"/>
              </w:rPr>
            </w:pPr>
          </w:p>
        </w:tc>
        <w:tc>
          <w:tcPr>
            <w:tcW w:w="874" w:type="pct"/>
          </w:tcPr>
          <w:p w:rsidR="00587D07" w:rsidRPr="008C2E6D" w:rsidRDefault="00587D07" w:rsidP="00701CD6">
            <w:pPr>
              <w:rPr>
                <w:sz w:val="22"/>
              </w:rPr>
            </w:pPr>
          </w:p>
        </w:tc>
        <w:tc>
          <w:tcPr>
            <w:tcW w:w="812" w:type="pct"/>
          </w:tcPr>
          <w:p w:rsidR="00587D07" w:rsidRPr="008C2E6D" w:rsidRDefault="00587D07" w:rsidP="00701CD6">
            <w:pPr>
              <w:rPr>
                <w:sz w:val="22"/>
              </w:rPr>
            </w:pPr>
          </w:p>
        </w:tc>
        <w:tc>
          <w:tcPr>
            <w:tcW w:w="1061" w:type="pct"/>
          </w:tcPr>
          <w:p w:rsidR="00587D07" w:rsidRPr="008C2E6D" w:rsidRDefault="00726C3F" w:rsidP="00701CD6">
            <w:pPr>
              <w:rPr>
                <w:sz w:val="22"/>
              </w:rPr>
            </w:pPr>
            <w:r w:rsidRPr="008C2E6D">
              <w:rPr>
                <w:sz w:val="22"/>
              </w:rPr>
              <w:t>350.004.544,75</w:t>
            </w:r>
          </w:p>
        </w:tc>
      </w:tr>
      <w:tr w:rsidR="00587D07" w:rsidRPr="008C2E6D" w:rsidTr="00387865">
        <w:trPr>
          <w:gridAfter w:val="1"/>
          <w:wAfter w:w="800" w:type="pct"/>
          <w:trHeight w:val="557"/>
        </w:trPr>
        <w:tc>
          <w:tcPr>
            <w:tcW w:w="1453" w:type="pct"/>
            <w:vAlign w:val="center"/>
          </w:tcPr>
          <w:p w:rsidR="00587D07" w:rsidRPr="008C2E6D" w:rsidRDefault="00587D07" w:rsidP="00701CD6">
            <w:pPr>
              <w:ind w:firstLine="0"/>
              <w:jc w:val="left"/>
              <w:rPr>
                <w:sz w:val="22"/>
              </w:rPr>
            </w:pPr>
            <w:r w:rsidRPr="008C2E6D">
              <w:rPr>
                <w:sz w:val="22"/>
              </w:rPr>
              <w:t>Diğer Mali Duran Varlıklar</w:t>
            </w:r>
          </w:p>
          <w:p w:rsidR="00587D07" w:rsidRPr="008C2E6D" w:rsidRDefault="00587D07" w:rsidP="00701CD6">
            <w:pPr>
              <w:ind w:firstLine="0"/>
              <w:jc w:val="left"/>
              <w:rPr>
                <w:sz w:val="22"/>
              </w:rPr>
            </w:pPr>
          </w:p>
        </w:tc>
        <w:tc>
          <w:tcPr>
            <w:tcW w:w="874" w:type="pct"/>
          </w:tcPr>
          <w:p w:rsidR="00587D07" w:rsidRPr="008C2E6D" w:rsidRDefault="00587D07" w:rsidP="008C2E6D">
            <w:pPr>
              <w:ind w:firstLine="0"/>
              <w:jc w:val="center"/>
              <w:rPr>
                <w:sz w:val="22"/>
              </w:rPr>
            </w:pPr>
          </w:p>
        </w:tc>
        <w:tc>
          <w:tcPr>
            <w:tcW w:w="812" w:type="pct"/>
          </w:tcPr>
          <w:p w:rsidR="00587D07" w:rsidRPr="008C2E6D" w:rsidRDefault="003C603E" w:rsidP="00B656BD">
            <w:pPr>
              <w:ind w:firstLine="0"/>
              <w:jc w:val="center"/>
              <w:rPr>
                <w:sz w:val="22"/>
              </w:rPr>
            </w:pPr>
            <w:r>
              <w:rPr>
                <w:sz w:val="22"/>
              </w:rPr>
              <w:t>15</w:t>
            </w:r>
            <w:r w:rsidR="00B656BD">
              <w:rPr>
                <w:sz w:val="22"/>
              </w:rPr>
              <w:t>.314</w:t>
            </w:r>
          </w:p>
        </w:tc>
        <w:tc>
          <w:tcPr>
            <w:tcW w:w="1061" w:type="pct"/>
          </w:tcPr>
          <w:p w:rsidR="00587D07" w:rsidRPr="008C2E6D" w:rsidRDefault="00587D07" w:rsidP="00701CD6">
            <w:pPr>
              <w:ind w:firstLine="0"/>
              <w:jc w:val="left"/>
              <w:rPr>
                <w:sz w:val="22"/>
              </w:rPr>
            </w:pPr>
          </w:p>
        </w:tc>
      </w:tr>
      <w:tr w:rsidR="00726C3F" w:rsidRPr="008C2E6D" w:rsidTr="00387865">
        <w:trPr>
          <w:trHeight w:val="565"/>
        </w:trPr>
        <w:tc>
          <w:tcPr>
            <w:tcW w:w="1453" w:type="pct"/>
            <w:tcBorders>
              <w:bottom w:val="single" w:sz="4" w:space="0" w:color="auto"/>
            </w:tcBorders>
            <w:vAlign w:val="center"/>
          </w:tcPr>
          <w:p w:rsidR="00387865" w:rsidRPr="008C2E6D" w:rsidRDefault="00387865" w:rsidP="00387865">
            <w:pPr>
              <w:ind w:firstLine="0"/>
              <w:rPr>
                <w:sz w:val="22"/>
              </w:rPr>
            </w:pPr>
          </w:p>
          <w:p w:rsidR="00387865" w:rsidRPr="008C2E6D" w:rsidRDefault="00387865" w:rsidP="00387865">
            <w:pPr>
              <w:ind w:firstLine="0"/>
              <w:rPr>
                <w:sz w:val="22"/>
              </w:rPr>
            </w:pPr>
            <w:r w:rsidRPr="008C2E6D">
              <w:rPr>
                <w:sz w:val="22"/>
              </w:rPr>
              <w:t xml:space="preserve">Sermaye Taahhütler (-)                     </w:t>
            </w:r>
          </w:p>
          <w:p w:rsidR="00387865" w:rsidRPr="008C2E6D" w:rsidRDefault="00387865" w:rsidP="00387865">
            <w:pPr>
              <w:ind w:firstLine="0"/>
              <w:rPr>
                <w:sz w:val="22"/>
              </w:rPr>
            </w:pPr>
          </w:p>
        </w:tc>
        <w:tc>
          <w:tcPr>
            <w:tcW w:w="874" w:type="pct"/>
            <w:tcBorders>
              <w:bottom w:val="single" w:sz="4" w:space="0" w:color="auto"/>
            </w:tcBorders>
          </w:tcPr>
          <w:p w:rsidR="00387865" w:rsidRPr="008C2E6D" w:rsidRDefault="00387865" w:rsidP="00387865">
            <w:pPr>
              <w:jc w:val="center"/>
              <w:rPr>
                <w:sz w:val="22"/>
              </w:rPr>
            </w:pPr>
          </w:p>
        </w:tc>
        <w:tc>
          <w:tcPr>
            <w:tcW w:w="812" w:type="pct"/>
            <w:tcBorders>
              <w:bottom w:val="single" w:sz="4" w:space="0" w:color="auto"/>
            </w:tcBorders>
          </w:tcPr>
          <w:p w:rsidR="00387865" w:rsidRPr="008C2E6D" w:rsidRDefault="00387865" w:rsidP="00387865">
            <w:pPr>
              <w:rPr>
                <w:sz w:val="22"/>
              </w:rPr>
            </w:pPr>
          </w:p>
        </w:tc>
        <w:tc>
          <w:tcPr>
            <w:tcW w:w="1061" w:type="pct"/>
            <w:tcBorders>
              <w:bottom w:val="single" w:sz="4" w:space="0" w:color="auto"/>
            </w:tcBorders>
          </w:tcPr>
          <w:p w:rsidR="00387865" w:rsidRPr="008C2E6D" w:rsidRDefault="00387865" w:rsidP="00387865">
            <w:pPr>
              <w:rPr>
                <w:sz w:val="22"/>
              </w:rPr>
            </w:pPr>
          </w:p>
          <w:p w:rsidR="00387865" w:rsidRPr="008C2E6D" w:rsidRDefault="00387865" w:rsidP="00AB1A55">
            <w:pPr>
              <w:jc w:val="left"/>
              <w:rPr>
                <w:sz w:val="22"/>
              </w:rPr>
            </w:pPr>
          </w:p>
        </w:tc>
        <w:tc>
          <w:tcPr>
            <w:tcW w:w="800" w:type="pct"/>
          </w:tcPr>
          <w:p w:rsidR="00387865" w:rsidRPr="008C2E6D" w:rsidRDefault="00387865" w:rsidP="00387865">
            <w:pPr>
              <w:rPr>
                <w:sz w:val="22"/>
              </w:rPr>
            </w:pPr>
          </w:p>
        </w:tc>
      </w:tr>
    </w:tbl>
    <w:p w:rsidR="00587D07" w:rsidRDefault="00587D07" w:rsidP="00587D07">
      <w:pPr>
        <w:shd w:val="clear" w:color="auto" w:fill="FFFFFF"/>
        <w:rPr>
          <w:sz w:val="22"/>
        </w:rPr>
      </w:pPr>
    </w:p>
    <w:p w:rsidR="00AD2AC7" w:rsidRDefault="00AD2AC7" w:rsidP="00587D07">
      <w:pPr>
        <w:shd w:val="clear" w:color="auto" w:fill="FFFFFF"/>
        <w:rPr>
          <w:sz w:val="22"/>
        </w:rPr>
      </w:pPr>
    </w:p>
    <w:p w:rsidR="00AD2AC7" w:rsidRDefault="00AD2AC7" w:rsidP="00587D07">
      <w:pPr>
        <w:shd w:val="clear" w:color="auto" w:fill="FFFFFF"/>
        <w:rPr>
          <w:sz w:val="22"/>
        </w:rPr>
      </w:pPr>
    </w:p>
    <w:p w:rsidR="00CD1375" w:rsidRDefault="00CD1375" w:rsidP="00587D07">
      <w:pPr>
        <w:shd w:val="clear" w:color="auto" w:fill="FFFFFF"/>
        <w:rPr>
          <w:sz w:val="22"/>
        </w:rPr>
      </w:pPr>
    </w:p>
    <w:p w:rsidR="00CD1375" w:rsidRDefault="00CD1375" w:rsidP="00587D07">
      <w:pPr>
        <w:shd w:val="clear" w:color="auto" w:fill="FFFFFF"/>
        <w:rPr>
          <w:sz w:val="22"/>
        </w:rPr>
      </w:pPr>
    </w:p>
    <w:p w:rsidR="00CD1375" w:rsidRDefault="00CD1375" w:rsidP="00587D07">
      <w:pPr>
        <w:shd w:val="clear" w:color="auto" w:fill="FFFFFF"/>
        <w:rPr>
          <w:sz w:val="22"/>
        </w:rPr>
      </w:pPr>
    </w:p>
    <w:p w:rsidR="00CD1375" w:rsidRDefault="00CD1375" w:rsidP="00587D07">
      <w:pPr>
        <w:shd w:val="clear" w:color="auto" w:fill="FFFFFF"/>
        <w:rPr>
          <w:sz w:val="22"/>
        </w:rPr>
      </w:pPr>
    </w:p>
    <w:p w:rsidR="00CD1375" w:rsidRDefault="00CD1375" w:rsidP="00587D07">
      <w:pPr>
        <w:shd w:val="clear" w:color="auto" w:fill="FFFFFF"/>
        <w:rPr>
          <w:sz w:val="22"/>
        </w:rPr>
      </w:pPr>
    </w:p>
    <w:p w:rsidR="00CD1375" w:rsidRDefault="00CD1375" w:rsidP="00587D07">
      <w:pPr>
        <w:shd w:val="clear" w:color="auto" w:fill="FFFFFF"/>
        <w:rPr>
          <w:sz w:val="22"/>
        </w:rPr>
      </w:pPr>
    </w:p>
    <w:p w:rsidR="00587D07" w:rsidRDefault="00587D07" w:rsidP="00587D07">
      <w:pPr>
        <w:pStyle w:val="Balk2"/>
        <w:numPr>
          <w:ilvl w:val="0"/>
          <w:numId w:val="2"/>
        </w:numPr>
      </w:pPr>
      <w:bookmarkStart w:id="8" w:name="_Toc536481125"/>
      <w:bookmarkStart w:id="9" w:name="_Toc1653047"/>
      <w:r>
        <w:lastRenderedPageBreak/>
        <w:t>MADDİ DURAN VARLIKLAR</w:t>
      </w:r>
      <w:bookmarkEnd w:id="8"/>
      <w:bookmarkEnd w:id="9"/>
    </w:p>
    <w:p w:rsidR="00387865" w:rsidRPr="00387865" w:rsidRDefault="00387865" w:rsidP="00387865"/>
    <w:p w:rsidR="00587D07" w:rsidRDefault="00587D07" w:rsidP="00587D07">
      <w:pPr>
        <w:shd w:val="clear" w:color="auto" w:fill="FFFFFF"/>
        <w:rPr>
          <w:sz w:val="22"/>
        </w:rPr>
      </w:pPr>
    </w:p>
    <w:tbl>
      <w:tblPr>
        <w:tblStyle w:val="TabloKlavuzu"/>
        <w:tblW w:w="4407" w:type="pct"/>
        <w:tblLayout w:type="fixed"/>
        <w:tblLook w:val="04A0" w:firstRow="1" w:lastRow="0" w:firstColumn="1" w:lastColumn="0" w:noHBand="0" w:noVBand="1"/>
      </w:tblPr>
      <w:tblGrid>
        <w:gridCol w:w="2862"/>
        <w:gridCol w:w="2447"/>
        <w:gridCol w:w="2687"/>
      </w:tblGrid>
      <w:tr w:rsidR="00D8253B" w:rsidRPr="006E4E27" w:rsidTr="00D8253B">
        <w:tc>
          <w:tcPr>
            <w:tcW w:w="1790" w:type="pct"/>
            <w:tcBorders>
              <w:top w:val="nil"/>
              <w:left w:val="nil"/>
              <w:bottom w:val="single" w:sz="4" w:space="0" w:color="auto"/>
              <w:right w:val="nil"/>
            </w:tcBorders>
          </w:tcPr>
          <w:p w:rsidR="00D8253B" w:rsidRDefault="00D8253B" w:rsidP="00701CD6">
            <w:pPr>
              <w:ind w:firstLine="0"/>
              <w:jc w:val="left"/>
              <w:rPr>
                <w:sz w:val="22"/>
                <w:highlight w:val="yellow"/>
              </w:rPr>
            </w:pPr>
            <w:bookmarkStart w:id="10" w:name="_Toc536481126"/>
          </w:p>
          <w:p w:rsidR="00D8253B" w:rsidRPr="006E4E27" w:rsidRDefault="00D8253B" w:rsidP="00701CD6">
            <w:pPr>
              <w:ind w:firstLine="0"/>
              <w:jc w:val="left"/>
              <w:rPr>
                <w:sz w:val="22"/>
                <w:highlight w:val="yellow"/>
              </w:rPr>
            </w:pPr>
          </w:p>
        </w:tc>
        <w:tc>
          <w:tcPr>
            <w:tcW w:w="1530" w:type="pct"/>
            <w:tcBorders>
              <w:top w:val="nil"/>
              <w:left w:val="nil"/>
              <w:bottom w:val="single" w:sz="4" w:space="0" w:color="auto"/>
              <w:right w:val="nil"/>
            </w:tcBorders>
          </w:tcPr>
          <w:p w:rsidR="00D8253B" w:rsidRDefault="00D8253B" w:rsidP="00370F10">
            <w:pPr>
              <w:ind w:firstLine="0"/>
              <w:jc w:val="right"/>
              <w:rPr>
                <w:b/>
                <w:sz w:val="22"/>
              </w:rPr>
            </w:pPr>
            <w:r>
              <w:rPr>
                <w:b/>
                <w:sz w:val="22"/>
              </w:rPr>
              <w:t>Açılış Defter Değeri</w:t>
            </w:r>
          </w:p>
          <w:p w:rsidR="00D8253B" w:rsidRPr="006E4E27" w:rsidRDefault="00D8253B" w:rsidP="00370F10">
            <w:pPr>
              <w:ind w:firstLine="0"/>
              <w:jc w:val="right"/>
              <w:rPr>
                <w:sz w:val="22"/>
                <w:highlight w:val="yellow"/>
              </w:rPr>
            </w:pPr>
          </w:p>
        </w:tc>
        <w:tc>
          <w:tcPr>
            <w:tcW w:w="1680" w:type="pct"/>
            <w:tcBorders>
              <w:top w:val="nil"/>
              <w:left w:val="nil"/>
              <w:bottom w:val="single" w:sz="4" w:space="0" w:color="auto"/>
              <w:right w:val="nil"/>
            </w:tcBorders>
          </w:tcPr>
          <w:p w:rsidR="00D8253B" w:rsidRDefault="00D8253B" w:rsidP="00370F10">
            <w:pPr>
              <w:ind w:firstLine="0"/>
              <w:jc w:val="right"/>
              <w:rPr>
                <w:b/>
                <w:sz w:val="22"/>
              </w:rPr>
            </w:pPr>
            <w:r>
              <w:rPr>
                <w:b/>
                <w:sz w:val="22"/>
              </w:rPr>
              <w:t>Kapanış Defter Değeri</w:t>
            </w:r>
          </w:p>
          <w:p w:rsidR="00D8253B" w:rsidRPr="006E4E27" w:rsidRDefault="00D8253B" w:rsidP="00370F10">
            <w:pPr>
              <w:ind w:firstLine="0"/>
              <w:jc w:val="right"/>
              <w:rPr>
                <w:sz w:val="22"/>
                <w:highlight w:val="yellow"/>
              </w:rPr>
            </w:pPr>
          </w:p>
        </w:tc>
      </w:tr>
      <w:tr w:rsidR="00D8253B" w:rsidRPr="006E4E27" w:rsidTr="00D8253B">
        <w:trPr>
          <w:trHeight w:val="227"/>
        </w:trPr>
        <w:tc>
          <w:tcPr>
            <w:tcW w:w="1790" w:type="pct"/>
            <w:tcBorders>
              <w:top w:val="single" w:sz="4" w:space="0" w:color="auto"/>
              <w:left w:val="nil"/>
              <w:bottom w:val="nil"/>
              <w:right w:val="nil"/>
            </w:tcBorders>
            <w:vAlign w:val="center"/>
          </w:tcPr>
          <w:p w:rsidR="00D8253B" w:rsidRPr="00816A5C" w:rsidRDefault="00D8253B" w:rsidP="00620E40">
            <w:pPr>
              <w:ind w:firstLine="0"/>
              <w:jc w:val="left"/>
              <w:rPr>
                <w:sz w:val="22"/>
              </w:rPr>
            </w:pPr>
          </w:p>
          <w:p w:rsidR="00D8253B" w:rsidRPr="00816A5C" w:rsidRDefault="00D8253B" w:rsidP="00620E40">
            <w:pPr>
              <w:ind w:firstLine="0"/>
              <w:jc w:val="left"/>
              <w:rPr>
                <w:sz w:val="22"/>
              </w:rPr>
            </w:pPr>
          </w:p>
          <w:p w:rsidR="00A17E35" w:rsidRDefault="00D8253B" w:rsidP="00620E40">
            <w:pPr>
              <w:ind w:firstLine="0"/>
              <w:jc w:val="left"/>
              <w:rPr>
                <w:sz w:val="22"/>
              </w:rPr>
            </w:pPr>
            <w:r w:rsidRPr="00816A5C">
              <w:rPr>
                <w:sz w:val="22"/>
              </w:rPr>
              <w:t>Arazi ve Arsalar</w:t>
            </w:r>
            <w:r w:rsidR="003E52C1">
              <w:rPr>
                <w:sz w:val="22"/>
              </w:rPr>
              <w:t xml:space="preserve"> </w:t>
            </w:r>
          </w:p>
          <w:p w:rsidR="005C042B" w:rsidRDefault="003E52C1" w:rsidP="00620E40">
            <w:pPr>
              <w:ind w:firstLine="0"/>
              <w:jc w:val="left"/>
              <w:rPr>
                <w:sz w:val="22"/>
              </w:rPr>
            </w:pPr>
            <w:r>
              <w:rPr>
                <w:sz w:val="22"/>
              </w:rPr>
              <w:t>Yeraltı</w:t>
            </w:r>
            <w:r w:rsidR="00A17E35">
              <w:rPr>
                <w:sz w:val="22"/>
              </w:rPr>
              <w:t xml:space="preserve"> ve Yerüstü Düzenleri</w:t>
            </w:r>
            <w:r w:rsidR="005C042B">
              <w:rPr>
                <w:sz w:val="22"/>
              </w:rPr>
              <w:t xml:space="preserve"> </w:t>
            </w:r>
          </w:p>
          <w:p w:rsidR="001C2B05" w:rsidRPr="00816A5C" w:rsidRDefault="005C042B" w:rsidP="001C2B05">
            <w:pPr>
              <w:ind w:firstLine="0"/>
              <w:jc w:val="left"/>
              <w:rPr>
                <w:sz w:val="22"/>
              </w:rPr>
            </w:pPr>
            <w:r>
              <w:rPr>
                <w:sz w:val="22"/>
              </w:rPr>
              <w:t>Binalar</w:t>
            </w:r>
          </w:p>
        </w:tc>
        <w:tc>
          <w:tcPr>
            <w:tcW w:w="1530" w:type="pct"/>
            <w:tcBorders>
              <w:top w:val="single" w:sz="4" w:space="0" w:color="auto"/>
              <w:left w:val="nil"/>
              <w:bottom w:val="nil"/>
              <w:right w:val="nil"/>
            </w:tcBorders>
          </w:tcPr>
          <w:p w:rsidR="00D8253B" w:rsidRPr="00816A5C" w:rsidRDefault="00D8253B" w:rsidP="00620E40">
            <w:pPr>
              <w:ind w:firstLine="0"/>
              <w:jc w:val="right"/>
              <w:rPr>
                <w:sz w:val="22"/>
              </w:rPr>
            </w:pPr>
          </w:p>
          <w:p w:rsidR="00D8253B" w:rsidRPr="00816A5C" w:rsidRDefault="00D8253B" w:rsidP="00620E40">
            <w:pPr>
              <w:jc w:val="right"/>
              <w:rPr>
                <w:sz w:val="22"/>
              </w:rPr>
            </w:pPr>
          </w:p>
          <w:p w:rsidR="00D8253B" w:rsidRPr="00816A5C" w:rsidRDefault="009F4379" w:rsidP="00620E40">
            <w:pPr>
              <w:jc w:val="right"/>
              <w:rPr>
                <w:sz w:val="22"/>
              </w:rPr>
            </w:pPr>
            <w:r>
              <w:rPr>
                <w:sz w:val="22"/>
              </w:rPr>
              <w:t>3</w:t>
            </w:r>
            <w:r w:rsidR="00AF722D">
              <w:rPr>
                <w:sz w:val="22"/>
              </w:rPr>
              <w:t>.</w:t>
            </w:r>
            <w:r w:rsidR="006F1C10">
              <w:rPr>
                <w:sz w:val="22"/>
              </w:rPr>
              <w:t>944</w:t>
            </w:r>
            <w:r w:rsidR="00AF722D">
              <w:rPr>
                <w:sz w:val="22"/>
              </w:rPr>
              <w:t>.</w:t>
            </w:r>
            <w:r w:rsidR="006F1C10">
              <w:rPr>
                <w:sz w:val="22"/>
              </w:rPr>
              <w:t>478</w:t>
            </w:r>
            <w:r w:rsidR="00AF722D">
              <w:rPr>
                <w:sz w:val="22"/>
              </w:rPr>
              <w:t>.</w:t>
            </w:r>
            <w:r w:rsidR="006F1C10">
              <w:rPr>
                <w:sz w:val="22"/>
              </w:rPr>
              <w:t>50</w:t>
            </w:r>
            <w:r w:rsidR="00AF722D">
              <w:rPr>
                <w:sz w:val="22"/>
              </w:rPr>
              <w:t>2,</w:t>
            </w:r>
            <w:r w:rsidR="006F1C10">
              <w:rPr>
                <w:sz w:val="22"/>
              </w:rPr>
              <w:t>00</w:t>
            </w:r>
            <w:r w:rsidR="005E6401">
              <w:rPr>
                <w:sz w:val="22"/>
              </w:rPr>
              <w:t xml:space="preserve"> </w:t>
            </w:r>
            <w:r w:rsidR="000546AC">
              <w:rPr>
                <w:sz w:val="22"/>
              </w:rPr>
              <w:t>8</w:t>
            </w:r>
            <w:r w:rsidR="006F1C10">
              <w:rPr>
                <w:sz w:val="22"/>
              </w:rPr>
              <w:t>61</w:t>
            </w:r>
            <w:r w:rsidR="005E6401">
              <w:rPr>
                <w:sz w:val="22"/>
              </w:rPr>
              <w:t>.</w:t>
            </w:r>
            <w:r w:rsidR="006F1C10">
              <w:rPr>
                <w:sz w:val="22"/>
              </w:rPr>
              <w:t>458</w:t>
            </w:r>
            <w:r w:rsidR="005E6401">
              <w:rPr>
                <w:sz w:val="22"/>
              </w:rPr>
              <w:t>.</w:t>
            </w:r>
            <w:r w:rsidR="006F1C10">
              <w:rPr>
                <w:sz w:val="22"/>
              </w:rPr>
              <w:t>267</w:t>
            </w:r>
            <w:r w:rsidR="005E6401">
              <w:rPr>
                <w:sz w:val="22"/>
              </w:rPr>
              <w:t>.</w:t>
            </w:r>
            <w:r w:rsidR="006F1C10">
              <w:rPr>
                <w:sz w:val="22"/>
              </w:rPr>
              <w:t>70</w:t>
            </w:r>
            <w:r w:rsidR="00AF722D">
              <w:rPr>
                <w:sz w:val="22"/>
              </w:rPr>
              <w:t>3</w:t>
            </w:r>
            <w:r w:rsidR="005E6401">
              <w:rPr>
                <w:sz w:val="22"/>
              </w:rPr>
              <w:t>,</w:t>
            </w:r>
            <w:r w:rsidR="006F1C10">
              <w:rPr>
                <w:sz w:val="22"/>
              </w:rPr>
              <w:t>26</w:t>
            </w:r>
          </w:p>
        </w:tc>
        <w:tc>
          <w:tcPr>
            <w:tcW w:w="1680" w:type="pct"/>
            <w:tcBorders>
              <w:top w:val="single" w:sz="4" w:space="0" w:color="auto"/>
              <w:left w:val="nil"/>
              <w:bottom w:val="nil"/>
              <w:right w:val="nil"/>
            </w:tcBorders>
          </w:tcPr>
          <w:p w:rsidR="00D8253B" w:rsidRPr="00816A5C" w:rsidRDefault="00D8253B" w:rsidP="00620E40">
            <w:pPr>
              <w:ind w:firstLine="0"/>
              <w:jc w:val="right"/>
              <w:rPr>
                <w:sz w:val="22"/>
              </w:rPr>
            </w:pPr>
          </w:p>
          <w:p w:rsidR="00D8253B" w:rsidRPr="00816A5C" w:rsidRDefault="00D8253B" w:rsidP="00620E40">
            <w:pPr>
              <w:jc w:val="right"/>
              <w:rPr>
                <w:sz w:val="22"/>
              </w:rPr>
            </w:pPr>
          </w:p>
          <w:p w:rsidR="00D8253B" w:rsidRPr="00816A5C" w:rsidRDefault="00555963" w:rsidP="00620E40">
            <w:pPr>
              <w:jc w:val="right"/>
              <w:rPr>
                <w:sz w:val="22"/>
              </w:rPr>
            </w:pPr>
            <w:r>
              <w:rPr>
                <w:sz w:val="22"/>
              </w:rPr>
              <w:t>1</w:t>
            </w:r>
            <w:r w:rsidR="00DC4316">
              <w:rPr>
                <w:sz w:val="22"/>
              </w:rPr>
              <w:t>.</w:t>
            </w:r>
            <w:r w:rsidR="00450DC5">
              <w:rPr>
                <w:sz w:val="22"/>
              </w:rPr>
              <w:t>4</w:t>
            </w:r>
            <w:r>
              <w:rPr>
                <w:sz w:val="22"/>
              </w:rPr>
              <w:t>30</w:t>
            </w:r>
            <w:r w:rsidR="00441B60">
              <w:rPr>
                <w:sz w:val="22"/>
              </w:rPr>
              <w:t>.</w:t>
            </w:r>
            <w:r>
              <w:rPr>
                <w:sz w:val="22"/>
              </w:rPr>
              <w:t>503</w:t>
            </w:r>
            <w:r w:rsidR="00441B60">
              <w:rPr>
                <w:sz w:val="22"/>
              </w:rPr>
              <w:t>.</w:t>
            </w:r>
            <w:r w:rsidR="00450DC5">
              <w:rPr>
                <w:sz w:val="22"/>
              </w:rPr>
              <w:t>5</w:t>
            </w:r>
            <w:r w:rsidR="00AD5D43">
              <w:rPr>
                <w:sz w:val="22"/>
              </w:rPr>
              <w:t>2</w:t>
            </w:r>
            <w:r>
              <w:rPr>
                <w:sz w:val="22"/>
              </w:rPr>
              <w:t>6</w:t>
            </w:r>
            <w:r w:rsidR="00441B60">
              <w:rPr>
                <w:sz w:val="22"/>
              </w:rPr>
              <w:t>,</w:t>
            </w:r>
            <w:r>
              <w:rPr>
                <w:sz w:val="22"/>
              </w:rPr>
              <w:t>36</w:t>
            </w:r>
            <w:r w:rsidR="00A17E35">
              <w:rPr>
                <w:sz w:val="22"/>
              </w:rPr>
              <w:t xml:space="preserve"> </w:t>
            </w:r>
            <w:r w:rsidR="00360B35">
              <w:rPr>
                <w:sz w:val="22"/>
              </w:rPr>
              <w:t>439</w:t>
            </w:r>
            <w:r w:rsidR="00A17E35">
              <w:rPr>
                <w:sz w:val="22"/>
              </w:rPr>
              <w:t>.</w:t>
            </w:r>
            <w:r w:rsidR="00360B35">
              <w:rPr>
                <w:sz w:val="22"/>
              </w:rPr>
              <w:t>7</w:t>
            </w:r>
            <w:r w:rsidR="00B47B91">
              <w:rPr>
                <w:sz w:val="22"/>
              </w:rPr>
              <w:t>4</w:t>
            </w:r>
            <w:r w:rsidR="00360B35">
              <w:rPr>
                <w:sz w:val="22"/>
              </w:rPr>
              <w:t>3</w:t>
            </w:r>
            <w:r w:rsidR="000C634C">
              <w:rPr>
                <w:sz w:val="22"/>
              </w:rPr>
              <w:t>.</w:t>
            </w:r>
            <w:r w:rsidR="00360B35">
              <w:rPr>
                <w:sz w:val="22"/>
              </w:rPr>
              <w:t>1</w:t>
            </w:r>
            <w:r w:rsidR="00B47B91">
              <w:rPr>
                <w:sz w:val="22"/>
              </w:rPr>
              <w:t>26</w:t>
            </w:r>
            <w:r w:rsidR="000C634C">
              <w:rPr>
                <w:sz w:val="22"/>
              </w:rPr>
              <w:t>.</w:t>
            </w:r>
            <w:r w:rsidR="00360B35">
              <w:rPr>
                <w:sz w:val="22"/>
              </w:rPr>
              <w:t>611</w:t>
            </w:r>
            <w:r w:rsidR="00A17E35">
              <w:rPr>
                <w:sz w:val="22"/>
              </w:rPr>
              <w:t>,</w:t>
            </w:r>
            <w:r w:rsidR="00B47B91">
              <w:rPr>
                <w:sz w:val="22"/>
              </w:rPr>
              <w:t>2</w:t>
            </w:r>
            <w:r w:rsidR="00360B35">
              <w:rPr>
                <w:sz w:val="22"/>
              </w:rPr>
              <w:t>7</w:t>
            </w:r>
          </w:p>
        </w:tc>
      </w:tr>
      <w:tr w:rsidR="00D8253B" w:rsidRPr="006E4E27" w:rsidTr="00D8253B">
        <w:trPr>
          <w:trHeight w:val="205"/>
        </w:trPr>
        <w:tc>
          <w:tcPr>
            <w:tcW w:w="1790" w:type="pct"/>
            <w:tcBorders>
              <w:top w:val="nil"/>
              <w:left w:val="nil"/>
              <w:bottom w:val="single" w:sz="4" w:space="0" w:color="auto"/>
              <w:right w:val="nil"/>
            </w:tcBorders>
            <w:vAlign w:val="center"/>
          </w:tcPr>
          <w:p w:rsidR="001C2B05" w:rsidRDefault="001C2B05" w:rsidP="00620E40">
            <w:pPr>
              <w:ind w:firstLine="0"/>
              <w:jc w:val="left"/>
              <w:rPr>
                <w:sz w:val="22"/>
              </w:rPr>
            </w:pPr>
          </w:p>
          <w:p w:rsidR="00D8253B" w:rsidRDefault="00D8253B" w:rsidP="00620E40">
            <w:pPr>
              <w:ind w:firstLine="0"/>
              <w:jc w:val="left"/>
              <w:rPr>
                <w:sz w:val="22"/>
              </w:rPr>
            </w:pPr>
            <w:r w:rsidRPr="00816A5C">
              <w:rPr>
                <w:sz w:val="22"/>
              </w:rPr>
              <w:t>Tesis, Makine ve Cihazlar</w:t>
            </w:r>
          </w:p>
          <w:p w:rsidR="00D8253B" w:rsidRPr="00816A5C" w:rsidRDefault="00D8253B" w:rsidP="00620E40">
            <w:pPr>
              <w:ind w:firstLine="0"/>
              <w:jc w:val="left"/>
              <w:rPr>
                <w:sz w:val="22"/>
              </w:rPr>
            </w:pPr>
            <w:r w:rsidRPr="00816A5C">
              <w:rPr>
                <w:sz w:val="22"/>
              </w:rPr>
              <w:t>Taşıtlar</w:t>
            </w:r>
          </w:p>
          <w:p w:rsidR="001C2B05" w:rsidRDefault="00D8253B" w:rsidP="00620E40">
            <w:pPr>
              <w:ind w:firstLine="0"/>
              <w:jc w:val="left"/>
              <w:rPr>
                <w:sz w:val="22"/>
              </w:rPr>
            </w:pPr>
            <w:r w:rsidRPr="00816A5C">
              <w:rPr>
                <w:sz w:val="22"/>
              </w:rPr>
              <w:t>Demirbaşlar</w:t>
            </w:r>
          </w:p>
          <w:p w:rsidR="00D8253B" w:rsidRDefault="00D8253B" w:rsidP="00620E40">
            <w:pPr>
              <w:ind w:firstLine="0"/>
              <w:jc w:val="left"/>
              <w:rPr>
                <w:sz w:val="22"/>
              </w:rPr>
            </w:pPr>
            <w:r w:rsidRPr="00816A5C">
              <w:rPr>
                <w:sz w:val="22"/>
              </w:rPr>
              <w:t>Hizmet İmtiyaz Varlıkları</w:t>
            </w:r>
          </w:p>
          <w:p w:rsidR="001C2B05" w:rsidRDefault="001C2B05" w:rsidP="00620E40">
            <w:pPr>
              <w:ind w:firstLine="0"/>
              <w:jc w:val="left"/>
              <w:rPr>
                <w:sz w:val="22"/>
              </w:rPr>
            </w:pPr>
          </w:p>
          <w:p w:rsidR="00D8253B" w:rsidRDefault="00D8253B" w:rsidP="00620E40">
            <w:pPr>
              <w:ind w:firstLine="0"/>
              <w:jc w:val="left"/>
              <w:rPr>
                <w:sz w:val="22"/>
              </w:rPr>
            </w:pPr>
          </w:p>
          <w:p w:rsidR="00D8253B" w:rsidRPr="00816A5C" w:rsidRDefault="00D8253B" w:rsidP="00620E40">
            <w:pPr>
              <w:ind w:firstLine="0"/>
              <w:jc w:val="left"/>
              <w:rPr>
                <w:sz w:val="22"/>
              </w:rPr>
            </w:pPr>
            <w:r w:rsidRPr="00816A5C">
              <w:rPr>
                <w:sz w:val="22"/>
              </w:rPr>
              <w:t>Yapılmakta Olan Yatırımlar</w:t>
            </w:r>
          </w:p>
          <w:p w:rsidR="00D8253B" w:rsidRDefault="00D8253B" w:rsidP="00620E40">
            <w:pPr>
              <w:ind w:firstLine="0"/>
              <w:jc w:val="left"/>
              <w:rPr>
                <w:sz w:val="22"/>
              </w:rPr>
            </w:pPr>
            <w:r>
              <w:rPr>
                <w:sz w:val="22"/>
              </w:rPr>
              <w:t>Yatırım Avansları</w:t>
            </w:r>
          </w:p>
          <w:p w:rsidR="00D8253B" w:rsidRDefault="00D8253B" w:rsidP="00620E40">
            <w:pPr>
              <w:ind w:firstLine="0"/>
              <w:jc w:val="left"/>
              <w:rPr>
                <w:sz w:val="22"/>
              </w:rPr>
            </w:pPr>
            <w:r>
              <w:rPr>
                <w:sz w:val="22"/>
              </w:rPr>
              <w:t>Birikmiş Amortismanlar</w:t>
            </w:r>
            <w:r w:rsidR="0092165F">
              <w:rPr>
                <w:sz w:val="22"/>
              </w:rPr>
              <w:t xml:space="preserve"> (-)</w:t>
            </w:r>
          </w:p>
          <w:p w:rsidR="007E7E9B" w:rsidRDefault="007E7E9B" w:rsidP="00620E40">
            <w:pPr>
              <w:ind w:firstLine="0"/>
              <w:jc w:val="left"/>
              <w:rPr>
                <w:sz w:val="22"/>
              </w:rPr>
            </w:pPr>
          </w:p>
          <w:p w:rsidR="00D8253B" w:rsidRDefault="00D8253B" w:rsidP="00620E40">
            <w:pPr>
              <w:ind w:firstLine="0"/>
              <w:jc w:val="left"/>
              <w:rPr>
                <w:sz w:val="22"/>
              </w:rPr>
            </w:pPr>
            <w:r w:rsidRPr="00816A5C">
              <w:rPr>
                <w:sz w:val="22"/>
              </w:rPr>
              <w:t>TOP</w:t>
            </w:r>
            <w:r>
              <w:rPr>
                <w:sz w:val="22"/>
              </w:rPr>
              <w:t>LAM</w:t>
            </w:r>
          </w:p>
          <w:p w:rsidR="00D8253B" w:rsidRPr="00A0560D" w:rsidRDefault="00D8253B" w:rsidP="00D94FCA">
            <w:pPr>
              <w:ind w:firstLine="0"/>
              <w:jc w:val="left"/>
              <w:rPr>
                <w:sz w:val="22"/>
              </w:rPr>
            </w:pPr>
          </w:p>
        </w:tc>
        <w:tc>
          <w:tcPr>
            <w:tcW w:w="1530" w:type="pct"/>
            <w:tcBorders>
              <w:top w:val="nil"/>
              <w:left w:val="nil"/>
              <w:bottom w:val="single" w:sz="4" w:space="0" w:color="auto"/>
              <w:right w:val="nil"/>
            </w:tcBorders>
          </w:tcPr>
          <w:p w:rsidR="00D8253B" w:rsidRPr="00816A5C" w:rsidRDefault="006F1C10" w:rsidP="00620E40">
            <w:pPr>
              <w:ind w:firstLine="0"/>
              <w:jc w:val="right"/>
              <w:rPr>
                <w:sz w:val="22"/>
              </w:rPr>
            </w:pPr>
            <w:r>
              <w:rPr>
                <w:sz w:val="22"/>
              </w:rPr>
              <w:t>3.736</w:t>
            </w:r>
            <w:r w:rsidR="00B11DAA">
              <w:rPr>
                <w:sz w:val="22"/>
              </w:rPr>
              <w:t>.</w:t>
            </w:r>
            <w:r>
              <w:rPr>
                <w:sz w:val="22"/>
              </w:rPr>
              <w:t>04</w:t>
            </w:r>
            <w:r w:rsidR="00AF722D">
              <w:rPr>
                <w:sz w:val="22"/>
              </w:rPr>
              <w:t>3.73</w:t>
            </w:r>
            <w:r>
              <w:rPr>
                <w:sz w:val="22"/>
              </w:rPr>
              <w:t>6</w:t>
            </w:r>
            <w:r w:rsidR="00D8253B">
              <w:rPr>
                <w:sz w:val="22"/>
              </w:rPr>
              <w:t>,</w:t>
            </w:r>
            <w:r>
              <w:rPr>
                <w:sz w:val="22"/>
              </w:rPr>
              <w:t>40</w:t>
            </w:r>
          </w:p>
          <w:p w:rsidR="00D8253B" w:rsidRPr="00816A5C" w:rsidRDefault="00D8253B" w:rsidP="00620E40">
            <w:pPr>
              <w:jc w:val="right"/>
              <w:rPr>
                <w:sz w:val="22"/>
              </w:rPr>
            </w:pPr>
          </w:p>
          <w:p w:rsidR="00D8253B" w:rsidRPr="00816A5C" w:rsidRDefault="006F1C10" w:rsidP="00620E40">
            <w:pPr>
              <w:jc w:val="right"/>
              <w:rPr>
                <w:sz w:val="22"/>
              </w:rPr>
            </w:pPr>
            <w:r>
              <w:rPr>
                <w:sz w:val="22"/>
              </w:rPr>
              <w:t>9</w:t>
            </w:r>
            <w:r w:rsidR="00D8253B">
              <w:rPr>
                <w:sz w:val="22"/>
              </w:rPr>
              <w:t>.</w:t>
            </w:r>
            <w:r>
              <w:rPr>
                <w:sz w:val="22"/>
              </w:rPr>
              <w:t>55</w:t>
            </w:r>
            <w:r w:rsidR="00AF722D">
              <w:rPr>
                <w:sz w:val="22"/>
              </w:rPr>
              <w:t>9</w:t>
            </w:r>
            <w:r w:rsidR="008B4CCC">
              <w:rPr>
                <w:sz w:val="22"/>
              </w:rPr>
              <w:t>.</w:t>
            </w:r>
            <w:r>
              <w:rPr>
                <w:sz w:val="22"/>
              </w:rPr>
              <w:t>9</w:t>
            </w:r>
            <w:r w:rsidR="00AF722D">
              <w:rPr>
                <w:sz w:val="22"/>
              </w:rPr>
              <w:t>3</w:t>
            </w:r>
            <w:r>
              <w:rPr>
                <w:sz w:val="22"/>
              </w:rPr>
              <w:t>8</w:t>
            </w:r>
            <w:r w:rsidR="008B4CCC">
              <w:rPr>
                <w:sz w:val="22"/>
              </w:rPr>
              <w:t>.</w:t>
            </w:r>
            <w:r w:rsidR="00AF722D">
              <w:rPr>
                <w:sz w:val="22"/>
              </w:rPr>
              <w:t>9</w:t>
            </w:r>
            <w:r>
              <w:rPr>
                <w:sz w:val="22"/>
              </w:rPr>
              <w:t>8</w:t>
            </w:r>
            <w:r w:rsidR="00AF722D">
              <w:rPr>
                <w:sz w:val="22"/>
              </w:rPr>
              <w:t>1</w:t>
            </w:r>
            <w:r w:rsidR="00D8253B">
              <w:rPr>
                <w:sz w:val="22"/>
              </w:rPr>
              <w:t>,</w:t>
            </w:r>
            <w:r>
              <w:rPr>
                <w:sz w:val="22"/>
              </w:rPr>
              <w:t>48</w:t>
            </w:r>
          </w:p>
          <w:p w:rsidR="00D8253B" w:rsidRPr="00816A5C" w:rsidRDefault="00AF722D" w:rsidP="00620E40">
            <w:pPr>
              <w:jc w:val="right"/>
              <w:rPr>
                <w:sz w:val="22"/>
              </w:rPr>
            </w:pPr>
            <w:r>
              <w:rPr>
                <w:sz w:val="22"/>
              </w:rPr>
              <w:t>6</w:t>
            </w:r>
            <w:r w:rsidR="006F1C10">
              <w:rPr>
                <w:sz w:val="22"/>
              </w:rPr>
              <w:t>60</w:t>
            </w:r>
            <w:r w:rsidR="00D8253B">
              <w:rPr>
                <w:sz w:val="22"/>
              </w:rPr>
              <w:t>.</w:t>
            </w:r>
            <w:r w:rsidR="006F1C10">
              <w:rPr>
                <w:sz w:val="22"/>
              </w:rPr>
              <w:t>92</w:t>
            </w:r>
            <w:r w:rsidR="0062749B">
              <w:rPr>
                <w:sz w:val="22"/>
              </w:rPr>
              <w:t>6</w:t>
            </w:r>
            <w:r w:rsidR="00002454">
              <w:rPr>
                <w:sz w:val="22"/>
              </w:rPr>
              <w:t>.</w:t>
            </w:r>
            <w:r w:rsidR="006F1C10">
              <w:rPr>
                <w:sz w:val="22"/>
              </w:rPr>
              <w:t>642</w:t>
            </w:r>
            <w:r w:rsidR="00D8253B">
              <w:rPr>
                <w:sz w:val="22"/>
              </w:rPr>
              <w:t>,</w:t>
            </w:r>
            <w:r w:rsidR="006F1C10">
              <w:rPr>
                <w:sz w:val="22"/>
              </w:rPr>
              <w:t>13</w:t>
            </w:r>
          </w:p>
          <w:p w:rsidR="00D8253B" w:rsidRPr="00816A5C" w:rsidRDefault="00AF722D" w:rsidP="00620E40">
            <w:pPr>
              <w:jc w:val="right"/>
              <w:rPr>
                <w:sz w:val="22"/>
              </w:rPr>
            </w:pPr>
            <w:r>
              <w:rPr>
                <w:sz w:val="22"/>
              </w:rPr>
              <w:t>2</w:t>
            </w:r>
            <w:r w:rsidR="006F1C10">
              <w:rPr>
                <w:sz w:val="22"/>
              </w:rPr>
              <w:t>56</w:t>
            </w:r>
            <w:r w:rsidR="008326DA">
              <w:rPr>
                <w:sz w:val="22"/>
              </w:rPr>
              <w:t>.</w:t>
            </w:r>
            <w:r w:rsidR="006F1C10">
              <w:rPr>
                <w:sz w:val="22"/>
              </w:rPr>
              <w:t>877</w:t>
            </w:r>
            <w:r w:rsidR="00D8253B">
              <w:rPr>
                <w:sz w:val="22"/>
              </w:rPr>
              <w:t>.</w:t>
            </w:r>
            <w:r>
              <w:rPr>
                <w:sz w:val="22"/>
              </w:rPr>
              <w:t>9</w:t>
            </w:r>
            <w:r w:rsidR="006F1C10">
              <w:rPr>
                <w:sz w:val="22"/>
              </w:rPr>
              <w:t>26</w:t>
            </w:r>
            <w:r w:rsidR="00D8253B">
              <w:rPr>
                <w:sz w:val="22"/>
              </w:rPr>
              <w:t>,</w:t>
            </w:r>
            <w:r w:rsidR="006F1C10">
              <w:rPr>
                <w:sz w:val="22"/>
              </w:rPr>
              <w:t>59</w:t>
            </w:r>
          </w:p>
          <w:p w:rsidR="00D8253B" w:rsidRPr="00816A5C" w:rsidRDefault="00D8253B" w:rsidP="00620E40">
            <w:pPr>
              <w:jc w:val="right"/>
              <w:rPr>
                <w:sz w:val="22"/>
              </w:rPr>
            </w:pPr>
          </w:p>
          <w:p w:rsidR="00D8253B" w:rsidRPr="00816A5C" w:rsidRDefault="0062749B" w:rsidP="00620E40">
            <w:pPr>
              <w:ind w:firstLine="0"/>
              <w:jc w:val="right"/>
              <w:rPr>
                <w:sz w:val="22"/>
              </w:rPr>
            </w:pPr>
            <w:r>
              <w:rPr>
                <w:sz w:val="22"/>
              </w:rPr>
              <w:t>3</w:t>
            </w:r>
            <w:r w:rsidR="00AF722D">
              <w:rPr>
                <w:sz w:val="22"/>
              </w:rPr>
              <w:t>7</w:t>
            </w:r>
            <w:r w:rsidR="00D8253B">
              <w:rPr>
                <w:sz w:val="22"/>
              </w:rPr>
              <w:t>.</w:t>
            </w:r>
            <w:r w:rsidR="00AF722D">
              <w:rPr>
                <w:sz w:val="22"/>
              </w:rPr>
              <w:t>20</w:t>
            </w:r>
            <w:r>
              <w:rPr>
                <w:sz w:val="22"/>
              </w:rPr>
              <w:t>0</w:t>
            </w:r>
            <w:r w:rsidR="00D8253B">
              <w:rPr>
                <w:sz w:val="22"/>
              </w:rPr>
              <w:t>.</w:t>
            </w:r>
            <w:r w:rsidR="00AF722D">
              <w:rPr>
                <w:sz w:val="22"/>
              </w:rPr>
              <w:t>828</w:t>
            </w:r>
            <w:r w:rsidR="00D8253B">
              <w:rPr>
                <w:sz w:val="22"/>
              </w:rPr>
              <w:t>.</w:t>
            </w:r>
            <w:r w:rsidR="00AF722D">
              <w:rPr>
                <w:sz w:val="22"/>
              </w:rPr>
              <w:t>0</w:t>
            </w:r>
            <w:r>
              <w:rPr>
                <w:sz w:val="22"/>
              </w:rPr>
              <w:t>3</w:t>
            </w:r>
            <w:r w:rsidR="00AF722D">
              <w:rPr>
                <w:sz w:val="22"/>
              </w:rPr>
              <w:t>5</w:t>
            </w:r>
            <w:r w:rsidR="00410827">
              <w:rPr>
                <w:sz w:val="22"/>
              </w:rPr>
              <w:t>,</w:t>
            </w:r>
            <w:r>
              <w:rPr>
                <w:sz w:val="22"/>
              </w:rPr>
              <w:t>7</w:t>
            </w:r>
            <w:r w:rsidR="00AF722D">
              <w:rPr>
                <w:sz w:val="22"/>
              </w:rPr>
              <w:t>4</w:t>
            </w:r>
          </w:p>
          <w:p w:rsidR="00D8253B" w:rsidRPr="00816A5C" w:rsidRDefault="00D8253B" w:rsidP="00620E40">
            <w:pPr>
              <w:jc w:val="right"/>
              <w:rPr>
                <w:sz w:val="22"/>
              </w:rPr>
            </w:pPr>
          </w:p>
          <w:p w:rsidR="00D8253B" w:rsidRPr="00816A5C" w:rsidRDefault="006F1C10" w:rsidP="00620E40">
            <w:pPr>
              <w:ind w:firstLine="0"/>
              <w:jc w:val="right"/>
              <w:rPr>
                <w:sz w:val="22"/>
              </w:rPr>
            </w:pPr>
            <w:r>
              <w:rPr>
                <w:sz w:val="22"/>
              </w:rPr>
              <w:t>273</w:t>
            </w:r>
            <w:r w:rsidR="00C361AC">
              <w:rPr>
                <w:sz w:val="22"/>
              </w:rPr>
              <w:t>.</w:t>
            </w:r>
            <w:r>
              <w:rPr>
                <w:sz w:val="22"/>
              </w:rPr>
              <w:t>388</w:t>
            </w:r>
            <w:r w:rsidR="00D8253B">
              <w:rPr>
                <w:sz w:val="22"/>
              </w:rPr>
              <w:t>.</w:t>
            </w:r>
            <w:r>
              <w:rPr>
                <w:sz w:val="22"/>
              </w:rPr>
              <w:t>50</w:t>
            </w:r>
            <w:r w:rsidR="00AF722D">
              <w:rPr>
                <w:sz w:val="22"/>
              </w:rPr>
              <w:t>7</w:t>
            </w:r>
            <w:r w:rsidR="00D8253B">
              <w:rPr>
                <w:sz w:val="22"/>
              </w:rPr>
              <w:t>.</w:t>
            </w:r>
            <w:r>
              <w:rPr>
                <w:sz w:val="22"/>
              </w:rPr>
              <w:t>778</w:t>
            </w:r>
            <w:r w:rsidR="00D8253B">
              <w:rPr>
                <w:sz w:val="22"/>
              </w:rPr>
              <w:t>,</w:t>
            </w:r>
            <w:r>
              <w:rPr>
                <w:sz w:val="22"/>
              </w:rPr>
              <w:t>88</w:t>
            </w:r>
          </w:p>
          <w:p w:rsidR="00D8253B" w:rsidRDefault="006F1C10" w:rsidP="00620E40">
            <w:pPr>
              <w:jc w:val="right"/>
              <w:rPr>
                <w:sz w:val="22"/>
              </w:rPr>
            </w:pPr>
            <w:r>
              <w:rPr>
                <w:sz w:val="22"/>
              </w:rPr>
              <w:t>7.</w:t>
            </w:r>
            <w:r w:rsidR="00AF722D">
              <w:rPr>
                <w:sz w:val="22"/>
              </w:rPr>
              <w:t>22</w:t>
            </w:r>
            <w:r>
              <w:rPr>
                <w:sz w:val="22"/>
              </w:rPr>
              <w:t>9</w:t>
            </w:r>
            <w:r w:rsidR="00D8253B">
              <w:rPr>
                <w:sz w:val="22"/>
              </w:rPr>
              <w:t>.</w:t>
            </w:r>
            <w:r>
              <w:rPr>
                <w:sz w:val="22"/>
              </w:rPr>
              <w:t>11</w:t>
            </w:r>
            <w:r w:rsidR="00AF722D">
              <w:rPr>
                <w:sz w:val="22"/>
              </w:rPr>
              <w:t>5</w:t>
            </w:r>
            <w:r w:rsidR="00D8253B">
              <w:rPr>
                <w:sz w:val="22"/>
              </w:rPr>
              <w:t>.</w:t>
            </w:r>
            <w:r>
              <w:rPr>
                <w:sz w:val="22"/>
              </w:rPr>
              <w:t>506</w:t>
            </w:r>
            <w:r w:rsidR="00D8253B">
              <w:rPr>
                <w:sz w:val="22"/>
              </w:rPr>
              <w:t>,</w:t>
            </w:r>
            <w:r>
              <w:rPr>
                <w:sz w:val="22"/>
              </w:rPr>
              <w:t>8</w:t>
            </w:r>
            <w:r w:rsidR="00AF722D">
              <w:rPr>
                <w:sz w:val="22"/>
              </w:rPr>
              <w:t>3</w:t>
            </w:r>
          </w:p>
          <w:p w:rsidR="00D8253B" w:rsidRPr="00816A5C" w:rsidRDefault="006F1C10" w:rsidP="00620E40">
            <w:pPr>
              <w:jc w:val="right"/>
              <w:rPr>
                <w:sz w:val="22"/>
              </w:rPr>
            </w:pPr>
            <w:r>
              <w:rPr>
                <w:sz w:val="22"/>
              </w:rPr>
              <w:t>459</w:t>
            </w:r>
            <w:r w:rsidR="00D8253B">
              <w:rPr>
                <w:sz w:val="22"/>
              </w:rPr>
              <w:t>.</w:t>
            </w:r>
            <w:r w:rsidR="00AF722D">
              <w:rPr>
                <w:sz w:val="22"/>
              </w:rPr>
              <w:t>5</w:t>
            </w:r>
            <w:r>
              <w:rPr>
                <w:sz w:val="22"/>
              </w:rPr>
              <w:t>10</w:t>
            </w:r>
            <w:r w:rsidR="00D8253B">
              <w:rPr>
                <w:sz w:val="22"/>
              </w:rPr>
              <w:t>.</w:t>
            </w:r>
            <w:r>
              <w:rPr>
                <w:sz w:val="22"/>
              </w:rPr>
              <w:t>363</w:t>
            </w:r>
            <w:r w:rsidR="004B05D1">
              <w:rPr>
                <w:sz w:val="22"/>
              </w:rPr>
              <w:t>.</w:t>
            </w:r>
            <w:r>
              <w:rPr>
                <w:sz w:val="22"/>
              </w:rPr>
              <w:t>606</w:t>
            </w:r>
            <w:r w:rsidR="00D8253B">
              <w:rPr>
                <w:sz w:val="22"/>
              </w:rPr>
              <w:t>,</w:t>
            </w:r>
            <w:r w:rsidR="00AF722D">
              <w:rPr>
                <w:sz w:val="22"/>
              </w:rPr>
              <w:t>1</w:t>
            </w:r>
            <w:r>
              <w:rPr>
                <w:sz w:val="22"/>
              </w:rPr>
              <w:t>0</w:t>
            </w:r>
          </w:p>
          <w:p w:rsidR="007E7E9B" w:rsidRDefault="007E7E9B" w:rsidP="00620E40">
            <w:pPr>
              <w:ind w:firstLine="0"/>
              <w:jc w:val="right"/>
              <w:rPr>
                <w:sz w:val="22"/>
              </w:rPr>
            </w:pPr>
          </w:p>
          <w:p w:rsidR="00D8253B" w:rsidRDefault="006F1C10" w:rsidP="00620E40">
            <w:pPr>
              <w:ind w:firstLine="0"/>
              <w:jc w:val="right"/>
              <w:rPr>
                <w:sz w:val="22"/>
              </w:rPr>
            </w:pPr>
            <w:r>
              <w:rPr>
                <w:sz w:val="22"/>
              </w:rPr>
              <w:t>737</w:t>
            </w:r>
            <w:r w:rsidR="00D8253B">
              <w:rPr>
                <w:sz w:val="22"/>
              </w:rPr>
              <w:t>.</w:t>
            </w:r>
            <w:r>
              <w:rPr>
                <w:sz w:val="22"/>
              </w:rPr>
              <w:t>92</w:t>
            </w:r>
            <w:r w:rsidR="0062749B">
              <w:rPr>
                <w:sz w:val="22"/>
              </w:rPr>
              <w:t>4.</w:t>
            </w:r>
            <w:r>
              <w:rPr>
                <w:sz w:val="22"/>
              </w:rPr>
              <w:t>621</w:t>
            </w:r>
            <w:r w:rsidR="00D8253B">
              <w:rPr>
                <w:sz w:val="22"/>
              </w:rPr>
              <w:t>.</w:t>
            </w:r>
            <w:r>
              <w:rPr>
                <w:sz w:val="22"/>
              </w:rPr>
              <w:t>207</w:t>
            </w:r>
            <w:r w:rsidR="00D8253B">
              <w:rPr>
                <w:sz w:val="22"/>
              </w:rPr>
              <w:t>,</w:t>
            </w:r>
            <w:r>
              <w:rPr>
                <w:sz w:val="22"/>
              </w:rPr>
              <w:t>21</w:t>
            </w:r>
            <w:r w:rsidR="00D8253B">
              <w:rPr>
                <w:sz w:val="22"/>
              </w:rPr>
              <w:t xml:space="preserve"> </w:t>
            </w:r>
          </w:p>
          <w:p w:rsidR="00D8253B" w:rsidRDefault="00D8253B" w:rsidP="00620E40">
            <w:pPr>
              <w:jc w:val="right"/>
              <w:rPr>
                <w:sz w:val="22"/>
              </w:rPr>
            </w:pPr>
          </w:p>
          <w:p w:rsidR="00D8253B" w:rsidRPr="00857F3C" w:rsidRDefault="00D8253B" w:rsidP="00620E40">
            <w:pPr>
              <w:jc w:val="right"/>
              <w:rPr>
                <w:sz w:val="22"/>
              </w:rPr>
            </w:pPr>
          </w:p>
        </w:tc>
        <w:tc>
          <w:tcPr>
            <w:tcW w:w="1680" w:type="pct"/>
            <w:tcBorders>
              <w:top w:val="nil"/>
              <w:left w:val="nil"/>
              <w:bottom w:val="single" w:sz="4" w:space="0" w:color="auto"/>
              <w:right w:val="nil"/>
            </w:tcBorders>
          </w:tcPr>
          <w:p w:rsidR="00D8253B" w:rsidRDefault="009407CD" w:rsidP="00620E40">
            <w:pPr>
              <w:ind w:firstLine="0"/>
              <w:jc w:val="right"/>
              <w:rPr>
                <w:sz w:val="22"/>
              </w:rPr>
            </w:pPr>
            <w:r>
              <w:rPr>
                <w:sz w:val="22"/>
              </w:rPr>
              <w:t>5</w:t>
            </w:r>
            <w:r w:rsidR="00B47B91">
              <w:rPr>
                <w:sz w:val="22"/>
              </w:rPr>
              <w:t>.</w:t>
            </w:r>
            <w:r>
              <w:rPr>
                <w:sz w:val="22"/>
              </w:rPr>
              <w:t>8</w:t>
            </w:r>
            <w:r w:rsidR="00B47B91">
              <w:rPr>
                <w:sz w:val="22"/>
              </w:rPr>
              <w:t>3</w:t>
            </w:r>
            <w:r>
              <w:rPr>
                <w:sz w:val="22"/>
              </w:rPr>
              <w:t>0</w:t>
            </w:r>
            <w:r w:rsidR="00FE2643">
              <w:rPr>
                <w:sz w:val="22"/>
              </w:rPr>
              <w:t>.</w:t>
            </w:r>
            <w:r>
              <w:rPr>
                <w:sz w:val="22"/>
              </w:rPr>
              <w:t>933</w:t>
            </w:r>
            <w:r w:rsidR="00FE2643">
              <w:rPr>
                <w:sz w:val="22"/>
              </w:rPr>
              <w:t>.</w:t>
            </w:r>
            <w:r>
              <w:rPr>
                <w:sz w:val="22"/>
              </w:rPr>
              <w:t>084</w:t>
            </w:r>
            <w:r w:rsidR="00D8253B">
              <w:rPr>
                <w:sz w:val="22"/>
              </w:rPr>
              <w:t>,</w:t>
            </w:r>
            <w:r>
              <w:rPr>
                <w:sz w:val="22"/>
              </w:rPr>
              <w:t>28</w:t>
            </w:r>
          </w:p>
          <w:p w:rsidR="00D8253B" w:rsidRPr="00816A5C" w:rsidRDefault="00D8253B" w:rsidP="00620E40">
            <w:pPr>
              <w:ind w:firstLine="0"/>
              <w:jc w:val="right"/>
              <w:rPr>
                <w:sz w:val="22"/>
              </w:rPr>
            </w:pPr>
          </w:p>
          <w:p w:rsidR="00D8253B" w:rsidRPr="00816A5C" w:rsidRDefault="00F948B1" w:rsidP="00620E40">
            <w:pPr>
              <w:jc w:val="right"/>
              <w:rPr>
                <w:sz w:val="22"/>
              </w:rPr>
            </w:pPr>
            <w:r>
              <w:rPr>
                <w:sz w:val="22"/>
              </w:rPr>
              <w:t>9</w:t>
            </w:r>
            <w:r w:rsidR="00D8253B">
              <w:rPr>
                <w:sz w:val="22"/>
              </w:rPr>
              <w:t>.</w:t>
            </w:r>
            <w:r w:rsidR="009407CD">
              <w:rPr>
                <w:sz w:val="22"/>
              </w:rPr>
              <w:t>624</w:t>
            </w:r>
            <w:r w:rsidR="00D8253B">
              <w:rPr>
                <w:sz w:val="22"/>
              </w:rPr>
              <w:t>.</w:t>
            </w:r>
            <w:r w:rsidR="003953E9">
              <w:rPr>
                <w:sz w:val="22"/>
              </w:rPr>
              <w:t>3</w:t>
            </w:r>
            <w:r w:rsidR="009407CD">
              <w:rPr>
                <w:sz w:val="22"/>
              </w:rPr>
              <w:t>79</w:t>
            </w:r>
            <w:r w:rsidR="00D8253B">
              <w:rPr>
                <w:sz w:val="22"/>
              </w:rPr>
              <w:t>.</w:t>
            </w:r>
            <w:r w:rsidR="003953E9">
              <w:rPr>
                <w:sz w:val="22"/>
              </w:rPr>
              <w:t>9</w:t>
            </w:r>
            <w:r w:rsidR="009407CD">
              <w:rPr>
                <w:sz w:val="22"/>
              </w:rPr>
              <w:t>6</w:t>
            </w:r>
            <w:r w:rsidR="003953E9">
              <w:rPr>
                <w:sz w:val="22"/>
              </w:rPr>
              <w:t>1</w:t>
            </w:r>
            <w:r w:rsidR="00D8253B">
              <w:rPr>
                <w:sz w:val="22"/>
              </w:rPr>
              <w:t>,</w:t>
            </w:r>
            <w:r w:rsidR="009407CD">
              <w:rPr>
                <w:sz w:val="22"/>
              </w:rPr>
              <w:t>16</w:t>
            </w:r>
          </w:p>
          <w:p w:rsidR="00D8253B" w:rsidRPr="00816A5C" w:rsidRDefault="00A958FF" w:rsidP="00620E40">
            <w:pPr>
              <w:jc w:val="right"/>
              <w:rPr>
                <w:sz w:val="22"/>
              </w:rPr>
            </w:pPr>
            <w:r>
              <w:rPr>
                <w:sz w:val="22"/>
              </w:rPr>
              <w:t>1.</w:t>
            </w:r>
            <w:r w:rsidR="008A20FA">
              <w:rPr>
                <w:sz w:val="22"/>
              </w:rPr>
              <w:t>0</w:t>
            </w:r>
            <w:r>
              <w:rPr>
                <w:sz w:val="22"/>
              </w:rPr>
              <w:t>08</w:t>
            </w:r>
            <w:r w:rsidR="00D8253B">
              <w:rPr>
                <w:sz w:val="22"/>
              </w:rPr>
              <w:t>.</w:t>
            </w:r>
            <w:r>
              <w:rPr>
                <w:sz w:val="22"/>
              </w:rPr>
              <w:t>384</w:t>
            </w:r>
            <w:r w:rsidR="00D8253B">
              <w:rPr>
                <w:sz w:val="22"/>
              </w:rPr>
              <w:t>.</w:t>
            </w:r>
            <w:r>
              <w:rPr>
                <w:sz w:val="22"/>
              </w:rPr>
              <w:t>84</w:t>
            </w:r>
            <w:r w:rsidR="008A20FA">
              <w:rPr>
                <w:sz w:val="22"/>
              </w:rPr>
              <w:t>6</w:t>
            </w:r>
            <w:r w:rsidR="00D8253B">
              <w:rPr>
                <w:sz w:val="22"/>
              </w:rPr>
              <w:t>,</w:t>
            </w:r>
            <w:r>
              <w:rPr>
                <w:sz w:val="22"/>
              </w:rPr>
              <w:t>29</w:t>
            </w:r>
          </w:p>
          <w:p w:rsidR="00D8253B" w:rsidRPr="00816A5C" w:rsidRDefault="00517752" w:rsidP="00620E40">
            <w:pPr>
              <w:jc w:val="right"/>
              <w:rPr>
                <w:sz w:val="22"/>
              </w:rPr>
            </w:pPr>
            <w:r>
              <w:rPr>
                <w:sz w:val="22"/>
              </w:rPr>
              <w:t>341</w:t>
            </w:r>
            <w:r w:rsidR="00D8253B">
              <w:rPr>
                <w:sz w:val="22"/>
              </w:rPr>
              <w:t>.</w:t>
            </w:r>
            <w:r w:rsidR="008355C3">
              <w:rPr>
                <w:sz w:val="22"/>
              </w:rPr>
              <w:t>8</w:t>
            </w:r>
            <w:r>
              <w:rPr>
                <w:sz w:val="22"/>
              </w:rPr>
              <w:t>45</w:t>
            </w:r>
            <w:r w:rsidR="00C54901">
              <w:rPr>
                <w:sz w:val="22"/>
              </w:rPr>
              <w:t>.</w:t>
            </w:r>
            <w:r>
              <w:rPr>
                <w:sz w:val="22"/>
              </w:rPr>
              <w:t>70</w:t>
            </w:r>
            <w:r w:rsidR="008355C3">
              <w:rPr>
                <w:sz w:val="22"/>
              </w:rPr>
              <w:t>2</w:t>
            </w:r>
            <w:r w:rsidR="00D8253B">
              <w:rPr>
                <w:sz w:val="22"/>
              </w:rPr>
              <w:t>,</w:t>
            </w:r>
            <w:r w:rsidR="00CC277C">
              <w:rPr>
                <w:sz w:val="22"/>
              </w:rPr>
              <w:t>31</w:t>
            </w:r>
          </w:p>
          <w:p w:rsidR="00D8253B" w:rsidRPr="00816A5C" w:rsidRDefault="00D8253B" w:rsidP="00620E40">
            <w:pPr>
              <w:jc w:val="right"/>
              <w:rPr>
                <w:sz w:val="22"/>
              </w:rPr>
            </w:pPr>
          </w:p>
          <w:p w:rsidR="00D8253B" w:rsidRDefault="00E93D33" w:rsidP="00620E40">
            <w:pPr>
              <w:ind w:firstLine="0"/>
              <w:jc w:val="right"/>
              <w:rPr>
                <w:sz w:val="22"/>
              </w:rPr>
            </w:pPr>
            <w:r>
              <w:rPr>
                <w:sz w:val="22"/>
              </w:rPr>
              <w:t>3</w:t>
            </w:r>
            <w:r w:rsidR="00E471BF">
              <w:rPr>
                <w:sz w:val="22"/>
              </w:rPr>
              <w:t>7</w:t>
            </w:r>
            <w:r>
              <w:rPr>
                <w:sz w:val="22"/>
              </w:rPr>
              <w:t>.</w:t>
            </w:r>
            <w:r w:rsidR="00E471BF">
              <w:rPr>
                <w:sz w:val="22"/>
              </w:rPr>
              <w:t>2</w:t>
            </w:r>
            <w:r>
              <w:rPr>
                <w:sz w:val="22"/>
              </w:rPr>
              <w:t>0</w:t>
            </w:r>
            <w:r w:rsidR="00E471BF">
              <w:rPr>
                <w:sz w:val="22"/>
              </w:rPr>
              <w:t>0</w:t>
            </w:r>
            <w:r w:rsidR="00D8253B">
              <w:rPr>
                <w:sz w:val="22"/>
              </w:rPr>
              <w:t>.</w:t>
            </w:r>
            <w:r w:rsidR="00E471BF">
              <w:rPr>
                <w:sz w:val="22"/>
              </w:rPr>
              <w:t>828</w:t>
            </w:r>
            <w:r>
              <w:rPr>
                <w:sz w:val="22"/>
              </w:rPr>
              <w:t>.</w:t>
            </w:r>
            <w:r w:rsidR="00E471BF">
              <w:rPr>
                <w:sz w:val="22"/>
              </w:rPr>
              <w:t>0</w:t>
            </w:r>
            <w:r>
              <w:rPr>
                <w:sz w:val="22"/>
              </w:rPr>
              <w:t>3</w:t>
            </w:r>
            <w:r w:rsidR="00E471BF">
              <w:rPr>
                <w:sz w:val="22"/>
              </w:rPr>
              <w:t>5</w:t>
            </w:r>
            <w:r w:rsidR="00D8253B">
              <w:rPr>
                <w:sz w:val="22"/>
              </w:rPr>
              <w:t>,</w:t>
            </w:r>
            <w:r>
              <w:rPr>
                <w:sz w:val="22"/>
              </w:rPr>
              <w:t>7</w:t>
            </w:r>
            <w:r w:rsidR="00E471BF">
              <w:rPr>
                <w:sz w:val="22"/>
              </w:rPr>
              <w:t>4</w:t>
            </w:r>
          </w:p>
          <w:p w:rsidR="00D8253B" w:rsidRPr="00816A5C" w:rsidRDefault="00D8253B" w:rsidP="00620E40">
            <w:pPr>
              <w:ind w:firstLine="0"/>
              <w:jc w:val="right"/>
              <w:rPr>
                <w:sz w:val="22"/>
              </w:rPr>
            </w:pPr>
          </w:p>
          <w:p w:rsidR="00D8253B" w:rsidRPr="00816A5C" w:rsidRDefault="0078504E" w:rsidP="00620E40">
            <w:pPr>
              <w:ind w:firstLine="0"/>
              <w:jc w:val="right"/>
              <w:rPr>
                <w:sz w:val="22"/>
              </w:rPr>
            </w:pPr>
            <w:r>
              <w:rPr>
                <w:sz w:val="22"/>
              </w:rPr>
              <w:t>50</w:t>
            </w:r>
            <w:r w:rsidR="00DB3F07">
              <w:rPr>
                <w:sz w:val="22"/>
              </w:rPr>
              <w:t>3</w:t>
            </w:r>
            <w:r w:rsidR="00CF3EEA">
              <w:rPr>
                <w:sz w:val="22"/>
              </w:rPr>
              <w:t>.</w:t>
            </w:r>
            <w:r>
              <w:rPr>
                <w:sz w:val="22"/>
              </w:rPr>
              <w:t>042</w:t>
            </w:r>
            <w:r w:rsidR="00D8253B">
              <w:rPr>
                <w:sz w:val="22"/>
              </w:rPr>
              <w:t>.</w:t>
            </w:r>
            <w:r>
              <w:rPr>
                <w:sz w:val="22"/>
              </w:rPr>
              <w:t>984</w:t>
            </w:r>
            <w:r w:rsidR="00D8253B">
              <w:rPr>
                <w:sz w:val="22"/>
              </w:rPr>
              <w:t>.</w:t>
            </w:r>
            <w:r>
              <w:rPr>
                <w:sz w:val="22"/>
              </w:rPr>
              <w:t>039</w:t>
            </w:r>
            <w:r w:rsidR="00D8253B">
              <w:rPr>
                <w:sz w:val="22"/>
              </w:rPr>
              <w:t>,</w:t>
            </w:r>
            <w:r>
              <w:rPr>
                <w:sz w:val="22"/>
              </w:rPr>
              <w:t>2</w:t>
            </w:r>
            <w:r w:rsidR="00DB3F07">
              <w:rPr>
                <w:sz w:val="22"/>
              </w:rPr>
              <w:t>8</w:t>
            </w:r>
          </w:p>
          <w:p w:rsidR="00D8253B" w:rsidRDefault="00CF5FA5" w:rsidP="00620E40">
            <w:pPr>
              <w:jc w:val="right"/>
              <w:rPr>
                <w:sz w:val="22"/>
              </w:rPr>
            </w:pPr>
            <w:r>
              <w:rPr>
                <w:sz w:val="22"/>
              </w:rPr>
              <w:t>13</w:t>
            </w:r>
            <w:r w:rsidR="00DB3F07">
              <w:rPr>
                <w:sz w:val="22"/>
              </w:rPr>
              <w:t>.</w:t>
            </w:r>
            <w:r w:rsidR="00615720">
              <w:rPr>
                <w:sz w:val="22"/>
              </w:rPr>
              <w:t>2</w:t>
            </w:r>
            <w:r>
              <w:rPr>
                <w:sz w:val="22"/>
              </w:rPr>
              <w:t>9</w:t>
            </w:r>
            <w:r w:rsidR="00DB3F07">
              <w:rPr>
                <w:sz w:val="22"/>
              </w:rPr>
              <w:t>9</w:t>
            </w:r>
            <w:r w:rsidR="00D8253B">
              <w:rPr>
                <w:sz w:val="22"/>
              </w:rPr>
              <w:t>.</w:t>
            </w:r>
            <w:r>
              <w:rPr>
                <w:sz w:val="22"/>
              </w:rPr>
              <w:t>898</w:t>
            </w:r>
            <w:r w:rsidR="00D8253B">
              <w:rPr>
                <w:sz w:val="22"/>
              </w:rPr>
              <w:t>.</w:t>
            </w:r>
            <w:r>
              <w:rPr>
                <w:sz w:val="22"/>
              </w:rPr>
              <w:t>88</w:t>
            </w:r>
            <w:r w:rsidR="00DB3F07">
              <w:rPr>
                <w:sz w:val="22"/>
              </w:rPr>
              <w:t>6</w:t>
            </w:r>
            <w:r>
              <w:rPr>
                <w:sz w:val="22"/>
              </w:rPr>
              <w:t>,46</w:t>
            </w:r>
          </w:p>
          <w:p w:rsidR="00D8253B" w:rsidRDefault="00DB3F07" w:rsidP="00620E40">
            <w:pPr>
              <w:jc w:val="right"/>
              <w:rPr>
                <w:sz w:val="22"/>
              </w:rPr>
            </w:pPr>
            <w:r>
              <w:rPr>
                <w:sz w:val="22"/>
              </w:rPr>
              <w:t>4</w:t>
            </w:r>
            <w:r w:rsidR="00D10CDA">
              <w:rPr>
                <w:sz w:val="22"/>
              </w:rPr>
              <w:t>74</w:t>
            </w:r>
            <w:r w:rsidR="00D8253B">
              <w:rPr>
                <w:sz w:val="22"/>
              </w:rPr>
              <w:t>.</w:t>
            </w:r>
            <w:r w:rsidR="00D10CDA">
              <w:rPr>
                <w:sz w:val="22"/>
              </w:rPr>
              <w:t>21</w:t>
            </w:r>
            <w:r w:rsidR="00615720">
              <w:rPr>
                <w:sz w:val="22"/>
              </w:rPr>
              <w:t>5</w:t>
            </w:r>
            <w:r w:rsidR="00D8253B">
              <w:rPr>
                <w:sz w:val="22"/>
              </w:rPr>
              <w:t>.</w:t>
            </w:r>
            <w:r w:rsidR="00D10CDA">
              <w:rPr>
                <w:sz w:val="22"/>
              </w:rPr>
              <w:t>0</w:t>
            </w:r>
            <w:r w:rsidR="00615720">
              <w:rPr>
                <w:sz w:val="22"/>
              </w:rPr>
              <w:t>6</w:t>
            </w:r>
            <w:r w:rsidR="00D10CDA">
              <w:rPr>
                <w:sz w:val="22"/>
              </w:rPr>
              <w:t>0</w:t>
            </w:r>
            <w:r w:rsidR="00D8253B">
              <w:rPr>
                <w:sz w:val="22"/>
              </w:rPr>
              <w:t>.</w:t>
            </w:r>
            <w:r w:rsidR="00D10CDA">
              <w:rPr>
                <w:sz w:val="22"/>
              </w:rPr>
              <w:t>474</w:t>
            </w:r>
            <w:r w:rsidR="00D8253B">
              <w:rPr>
                <w:sz w:val="22"/>
              </w:rPr>
              <w:t>,</w:t>
            </w:r>
            <w:r w:rsidR="00D10CDA">
              <w:rPr>
                <w:sz w:val="22"/>
              </w:rPr>
              <w:t>38</w:t>
            </w:r>
          </w:p>
          <w:p w:rsidR="007E7E9B" w:rsidRPr="00816A5C" w:rsidRDefault="007E7E9B" w:rsidP="00620E40">
            <w:pPr>
              <w:jc w:val="right"/>
              <w:rPr>
                <w:sz w:val="22"/>
              </w:rPr>
            </w:pPr>
          </w:p>
          <w:p w:rsidR="00D8253B" w:rsidRPr="00816A5C" w:rsidRDefault="00E943AE" w:rsidP="00620E40">
            <w:pPr>
              <w:ind w:firstLine="0"/>
              <w:jc w:val="right"/>
              <w:rPr>
                <w:sz w:val="22"/>
              </w:rPr>
            </w:pPr>
            <w:r>
              <w:rPr>
                <w:sz w:val="22"/>
              </w:rPr>
              <w:t>5</w:t>
            </w:r>
            <w:r w:rsidR="00D14D70">
              <w:rPr>
                <w:sz w:val="22"/>
              </w:rPr>
              <w:t>37</w:t>
            </w:r>
            <w:r w:rsidR="00D8253B">
              <w:rPr>
                <w:sz w:val="22"/>
              </w:rPr>
              <w:t>.</w:t>
            </w:r>
            <w:r>
              <w:rPr>
                <w:sz w:val="22"/>
              </w:rPr>
              <w:t>307</w:t>
            </w:r>
            <w:r w:rsidR="00D8253B">
              <w:rPr>
                <w:sz w:val="22"/>
              </w:rPr>
              <w:t>.</w:t>
            </w:r>
            <w:r w:rsidR="002C1374">
              <w:rPr>
                <w:sz w:val="22"/>
              </w:rPr>
              <w:t>8</w:t>
            </w:r>
            <w:r w:rsidR="000006F5">
              <w:rPr>
                <w:sz w:val="22"/>
              </w:rPr>
              <w:t>2</w:t>
            </w:r>
            <w:r w:rsidR="002C1374">
              <w:rPr>
                <w:sz w:val="22"/>
              </w:rPr>
              <w:t>4</w:t>
            </w:r>
            <w:r w:rsidR="00D8253B">
              <w:rPr>
                <w:sz w:val="22"/>
              </w:rPr>
              <w:t>.</w:t>
            </w:r>
            <w:r w:rsidR="000006F5">
              <w:rPr>
                <w:sz w:val="22"/>
              </w:rPr>
              <w:t>2</w:t>
            </w:r>
            <w:r w:rsidR="002C1374">
              <w:rPr>
                <w:sz w:val="22"/>
              </w:rPr>
              <w:t>18</w:t>
            </w:r>
            <w:r w:rsidR="00D8253B">
              <w:rPr>
                <w:sz w:val="22"/>
              </w:rPr>
              <w:t>,</w:t>
            </w:r>
            <w:r w:rsidR="002C1374">
              <w:rPr>
                <w:sz w:val="22"/>
              </w:rPr>
              <w:t>77</w:t>
            </w:r>
            <w:r w:rsidR="00D8253B">
              <w:rPr>
                <w:sz w:val="22"/>
              </w:rPr>
              <w:t xml:space="preserve"> </w:t>
            </w:r>
          </w:p>
        </w:tc>
      </w:tr>
    </w:tbl>
    <w:p w:rsidR="00587D07" w:rsidRDefault="00587D07" w:rsidP="00587D07">
      <w:pPr>
        <w:rPr>
          <w:b/>
          <w:bCs/>
          <w:i/>
          <w:color w:val="1C283D"/>
        </w:rPr>
      </w:pPr>
    </w:p>
    <w:p w:rsidR="00AD2AC7" w:rsidRPr="00943621" w:rsidRDefault="00AD2AC7" w:rsidP="00AD2AC7">
      <w:pPr>
        <w:pStyle w:val="Balk3"/>
        <w:numPr>
          <w:ilvl w:val="0"/>
          <w:numId w:val="7"/>
        </w:numPr>
        <w:ind w:left="1134"/>
      </w:pPr>
      <w:bookmarkStart w:id="11" w:name="_Toc1653048"/>
      <w:r>
        <w:t>Tahsisli Taşınmazlar</w:t>
      </w:r>
      <w:bookmarkEnd w:id="11"/>
    </w:p>
    <w:p w:rsidR="00AD2AC7" w:rsidRDefault="00AD2AC7" w:rsidP="00587D07">
      <w:pPr>
        <w:ind w:firstLine="708"/>
        <w:jc w:val="both"/>
        <w:rPr>
          <w:i/>
          <w:color w:val="1C283D"/>
        </w:rPr>
      </w:pPr>
    </w:p>
    <w:p w:rsidR="00AD2AC7" w:rsidRDefault="00AD2AC7" w:rsidP="00587D07">
      <w:pPr>
        <w:ind w:firstLine="708"/>
        <w:jc w:val="both"/>
        <w:rPr>
          <w:i/>
          <w:color w:val="1C283D"/>
        </w:rPr>
      </w:pPr>
    </w:p>
    <w:p w:rsidR="0035454B" w:rsidRPr="00D74743" w:rsidRDefault="0035454B" w:rsidP="00587D07">
      <w:pPr>
        <w:ind w:firstLine="708"/>
        <w:jc w:val="both"/>
        <w:rPr>
          <w:i/>
          <w:color w:val="1C283D"/>
        </w:rPr>
      </w:pPr>
    </w:p>
    <w:tbl>
      <w:tblPr>
        <w:tblStyle w:val="TabloKlavuzu"/>
        <w:tblW w:w="5267" w:type="pct"/>
        <w:tblLook w:val="04A0" w:firstRow="1" w:lastRow="0" w:firstColumn="1" w:lastColumn="0" w:noHBand="0" w:noVBand="1"/>
      </w:tblPr>
      <w:tblGrid>
        <w:gridCol w:w="2630"/>
        <w:gridCol w:w="2318"/>
        <w:gridCol w:w="2178"/>
        <w:gridCol w:w="2430"/>
      </w:tblGrid>
      <w:tr w:rsidR="00DB0D55" w:rsidRPr="006E4E27" w:rsidTr="00A4522E">
        <w:tc>
          <w:tcPr>
            <w:tcW w:w="1409" w:type="pct"/>
            <w:tcBorders>
              <w:top w:val="nil"/>
              <w:left w:val="nil"/>
              <w:bottom w:val="single" w:sz="4" w:space="0" w:color="auto"/>
              <w:right w:val="nil"/>
            </w:tcBorders>
          </w:tcPr>
          <w:p w:rsidR="00587D07" w:rsidRPr="006E4E27" w:rsidRDefault="00587D07" w:rsidP="00701CD6">
            <w:pPr>
              <w:ind w:firstLine="0"/>
              <w:jc w:val="left"/>
              <w:rPr>
                <w:sz w:val="22"/>
                <w:highlight w:val="yellow"/>
              </w:rPr>
            </w:pPr>
          </w:p>
        </w:tc>
        <w:tc>
          <w:tcPr>
            <w:tcW w:w="1246" w:type="pct"/>
            <w:tcBorders>
              <w:top w:val="nil"/>
              <w:left w:val="nil"/>
              <w:bottom w:val="single" w:sz="4" w:space="0" w:color="auto"/>
              <w:right w:val="nil"/>
            </w:tcBorders>
          </w:tcPr>
          <w:p w:rsidR="00587D07" w:rsidRDefault="00587D07" w:rsidP="00701CD6">
            <w:pPr>
              <w:ind w:firstLine="0"/>
              <w:jc w:val="center"/>
              <w:rPr>
                <w:b/>
                <w:sz w:val="22"/>
              </w:rPr>
            </w:pPr>
            <w:r w:rsidRPr="008A5A9B">
              <w:rPr>
                <w:b/>
                <w:sz w:val="22"/>
              </w:rPr>
              <w:t>Mülkiyetinde Olan Taşınmazlar</w:t>
            </w:r>
          </w:p>
          <w:p w:rsidR="00587D07" w:rsidRPr="008A5A9B" w:rsidRDefault="00587D07" w:rsidP="00701CD6">
            <w:pPr>
              <w:ind w:firstLine="0"/>
              <w:jc w:val="center"/>
              <w:rPr>
                <w:b/>
                <w:sz w:val="22"/>
              </w:rPr>
            </w:pPr>
          </w:p>
          <w:p w:rsidR="00587D07" w:rsidRPr="006E4E27" w:rsidRDefault="00587D07" w:rsidP="00701CD6">
            <w:pPr>
              <w:ind w:firstLine="0"/>
              <w:jc w:val="center"/>
              <w:rPr>
                <w:sz w:val="22"/>
                <w:highlight w:val="yellow"/>
              </w:rPr>
            </w:pPr>
            <w:r>
              <w:rPr>
                <w:i/>
                <w:sz w:val="22"/>
              </w:rPr>
              <w:t>(</w:t>
            </w:r>
            <w:r w:rsidRPr="00762373">
              <w:rPr>
                <w:i/>
                <w:sz w:val="22"/>
              </w:rPr>
              <w:t>İlgili hesapların (01) yardımcı hesabına ilişkin tutar yazılacaktır.</w:t>
            </w:r>
            <w:r>
              <w:rPr>
                <w:i/>
                <w:sz w:val="22"/>
              </w:rPr>
              <w:t>)</w:t>
            </w:r>
          </w:p>
        </w:tc>
        <w:tc>
          <w:tcPr>
            <w:tcW w:w="1172" w:type="pct"/>
            <w:tcBorders>
              <w:top w:val="nil"/>
              <w:left w:val="nil"/>
              <w:bottom w:val="single" w:sz="4" w:space="0" w:color="auto"/>
              <w:right w:val="nil"/>
            </w:tcBorders>
          </w:tcPr>
          <w:p w:rsidR="00587D07" w:rsidRDefault="00587D07" w:rsidP="00701CD6">
            <w:pPr>
              <w:ind w:firstLine="0"/>
              <w:jc w:val="center"/>
              <w:rPr>
                <w:b/>
                <w:sz w:val="22"/>
              </w:rPr>
            </w:pPr>
            <w:r w:rsidRPr="008A5A9B">
              <w:rPr>
                <w:b/>
                <w:sz w:val="22"/>
              </w:rPr>
              <w:t xml:space="preserve">Tahsis </w:t>
            </w:r>
            <w:r>
              <w:rPr>
                <w:b/>
                <w:sz w:val="22"/>
              </w:rPr>
              <w:t>Edilen</w:t>
            </w:r>
            <w:r w:rsidRPr="008A5A9B">
              <w:rPr>
                <w:b/>
                <w:sz w:val="22"/>
              </w:rPr>
              <w:t xml:space="preserve"> Taşınmazlar</w:t>
            </w:r>
          </w:p>
          <w:p w:rsidR="00587D07" w:rsidRPr="008A5A9B" w:rsidRDefault="00587D07" w:rsidP="00701CD6">
            <w:pPr>
              <w:ind w:firstLine="0"/>
              <w:jc w:val="center"/>
              <w:rPr>
                <w:b/>
                <w:sz w:val="22"/>
              </w:rPr>
            </w:pPr>
          </w:p>
          <w:p w:rsidR="00587D07" w:rsidRPr="006E4E27" w:rsidRDefault="00587D07" w:rsidP="00701CD6">
            <w:pPr>
              <w:ind w:firstLine="0"/>
              <w:jc w:val="center"/>
              <w:rPr>
                <w:sz w:val="22"/>
                <w:highlight w:val="yellow"/>
              </w:rPr>
            </w:pPr>
            <w:r>
              <w:rPr>
                <w:i/>
                <w:sz w:val="22"/>
              </w:rPr>
              <w:t>(</w:t>
            </w:r>
            <w:r w:rsidRPr="00762373">
              <w:rPr>
                <w:i/>
                <w:sz w:val="22"/>
              </w:rPr>
              <w:t>İlgili hesapların (0</w:t>
            </w:r>
            <w:r>
              <w:rPr>
                <w:i/>
                <w:sz w:val="22"/>
              </w:rPr>
              <w:t>2</w:t>
            </w:r>
            <w:r w:rsidRPr="00762373">
              <w:rPr>
                <w:i/>
                <w:sz w:val="22"/>
              </w:rPr>
              <w:t>) yardımcı hesabına ilişkin tutar yazılacaktır</w:t>
            </w:r>
            <w:r>
              <w:rPr>
                <w:i/>
                <w:sz w:val="22"/>
              </w:rPr>
              <w:t>.)</w:t>
            </w:r>
          </w:p>
        </w:tc>
        <w:tc>
          <w:tcPr>
            <w:tcW w:w="1172" w:type="pct"/>
            <w:tcBorders>
              <w:top w:val="nil"/>
              <w:left w:val="nil"/>
              <w:bottom w:val="single" w:sz="4" w:space="0" w:color="auto"/>
              <w:right w:val="nil"/>
            </w:tcBorders>
          </w:tcPr>
          <w:p w:rsidR="00587D07" w:rsidRDefault="00587D07" w:rsidP="00701CD6">
            <w:pPr>
              <w:ind w:firstLine="0"/>
              <w:jc w:val="center"/>
              <w:rPr>
                <w:b/>
                <w:sz w:val="22"/>
              </w:rPr>
            </w:pPr>
            <w:r w:rsidRPr="008A5A9B">
              <w:rPr>
                <w:b/>
                <w:sz w:val="22"/>
              </w:rPr>
              <w:t>Tahsisli Kullanılan Taşınmazlar</w:t>
            </w:r>
          </w:p>
          <w:p w:rsidR="00587D07" w:rsidRPr="008A5A9B" w:rsidRDefault="00587D07" w:rsidP="00701CD6">
            <w:pPr>
              <w:ind w:firstLine="0"/>
              <w:jc w:val="center"/>
              <w:rPr>
                <w:b/>
                <w:sz w:val="22"/>
              </w:rPr>
            </w:pPr>
          </w:p>
          <w:p w:rsidR="00587D07" w:rsidRDefault="00587D07" w:rsidP="00701CD6">
            <w:pPr>
              <w:ind w:firstLine="0"/>
              <w:jc w:val="center"/>
              <w:rPr>
                <w:i/>
                <w:sz w:val="22"/>
              </w:rPr>
            </w:pPr>
            <w:r>
              <w:rPr>
                <w:i/>
                <w:sz w:val="22"/>
              </w:rPr>
              <w:t>(İl</w:t>
            </w:r>
            <w:r w:rsidRPr="00762373">
              <w:rPr>
                <w:i/>
                <w:sz w:val="22"/>
              </w:rPr>
              <w:t>gili hesapların (0</w:t>
            </w:r>
            <w:r>
              <w:rPr>
                <w:i/>
                <w:sz w:val="22"/>
              </w:rPr>
              <w:t>3</w:t>
            </w:r>
            <w:r w:rsidRPr="00762373">
              <w:rPr>
                <w:i/>
                <w:sz w:val="22"/>
              </w:rPr>
              <w:t>) yardımcı hesabına ilişkin tutar yazılacaktır</w:t>
            </w:r>
            <w:r>
              <w:rPr>
                <w:i/>
                <w:sz w:val="22"/>
              </w:rPr>
              <w:t>.)</w:t>
            </w:r>
          </w:p>
          <w:p w:rsidR="00587D07" w:rsidRPr="006E4E27" w:rsidRDefault="00587D07" w:rsidP="00701CD6">
            <w:pPr>
              <w:ind w:firstLine="0"/>
              <w:jc w:val="center"/>
              <w:rPr>
                <w:sz w:val="22"/>
                <w:highlight w:val="yellow"/>
              </w:rPr>
            </w:pPr>
          </w:p>
        </w:tc>
      </w:tr>
      <w:tr w:rsidR="00DB0D55" w:rsidRPr="006E4E27" w:rsidTr="00A4522E">
        <w:trPr>
          <w:trHeight w:val="227"/>
        </w:trPr>
        <w:tc>
          <w:tcPr>
            <w:tcW w:w="1409" w:type="pct"/>
            <w:tcBorders>
              <w:top w:val="single" w:sz="4" w:space="0" w:color="auto"/>
              <w:left w:val="nil"/>
              <w:bottom w:val="nil"/>
              <w:right w:val="nil"/>
            </w:tcBorders>
            <w:vAlign w:val="center"/>
          </w:tcPr>
          <w:p w:rsidR="00A4522E" w:rsidRPr="006E4E27" w:rsidRDefault="00A4522E" w:rsidP="00A4522E">
            <w:pPr>
              <w:ind w:firstLine="0"/>
              <w:jc w:val="left"/>
              <w:rPr>
                <w:sz w:val="22"/>
              </w:rPr>
            </w:pPr>
            <w:r w:rsidRPr="006E4E27">
              <w:rPr>
                <w:sz w:val="22"/>
              </w:rPr>
              <w:t>Arazi ve Arsalar</w:t>
            </w:r>
            <w:r>
              <w:rPr>
                <w:sz w:val="22"/>
              </w:rPr>
              <w:t xml:space="preserve">  </w:t>
            </w:r>
          </w:p>
        </w:tc>
        <w:tc>
          <w:tcPr>
            <w:tcW w:w="1246" w:type="pct"/>
            <w:tcBorders>
              <w:top w:val="single" w:sz="4" w:space="0" w:color="auto"/>
              <w:left w:val="nil"/>
              <w:bottom w:val="nil"/>
              <w:right w:val="nil"/>
            </w:tcBorders>
          </w:tcPr>
          <w:p w:rsidR="00A4522E" w:rsidRDefault="00A4522E" w:rsidP="00A4522E">
            <w:pPr>
              <w:ind w:firstLine="0"/>
              <w:jc w:val="left"/>
              <w:rPr>
                <w:i/>
                <w:sz w:val="22"/>
                <w:highlight w:val="yellow"/>
              </w:rPr>
            </w:pPr>
          </w:p>
          <w:p w:rsidR="00A4522E" w:rsidRPr="004C70EA" w:rsidRDefault="00A4522E" w:rsidP="00A4522E">
            <w:pPr>
              <w:rPr>
                <w:sz w:val="22"/>
                <w:highlight w:val="yellow"/>
              </w:rPr>
            </w:pPr>
            <w:r>
              <w:rPr>
                <w:sz w:val="22"/>
              </w:rPr>
              <w:t xml:space="preserve">     </w:t>
            </w:r>
          </w:p>
        </w:tc>
        <w:tc>
          <w:tcPr>
            <w:tcW w:w="1172" w:type="pct"/>
            <w:tcBorders>
              <w:top w:val="single" w:sz="4" w:space="0" w:color="auto"/>
              <w:left w:val="nil"/>
              <w:bottom w:val="nil"/>
              <w:right w:val="nil"/>
            </w:tcBorders>
          </w:tcPr>
          <w:p w:rsidR="00A4522E" w:rsidRPr="006E4E27" w:rsidRDefault="00A4522E" w:rsidP="00A4522E">
            <w:pPr>
              <w:ind w:firstLine="0"/>
              <w:jc w:val="right"/>
              <w:rPr>
                <w:sz w:val="22"/>
                <w:highlight w:val="yellow"/>
              </w:rPr>
            </w:pPr>
          </w:p>
        </w:tc>
        <w:tc>
          <w:tcPr>
            <w:tcW w:w="1172" w:type="pct"/>
            <w:tcBorders>
              <w:top w:val="single" w:sz="4" w:space="0" w:color="auto"/>
              <w:left w:val="nil"/>
              <w:bottom w:val="nil"/>
              <w:right w:val="nil"/>
            </w:tcBorders>
          </w:tcPr>
          <w:p w:rsidR="00A4522E" w:rsidRPr="006E4E27" w:rsidRDefault="00A4522E" w:rsidP="00A4522E">
            <w:pPr>
              <w:ind w:firstLine="0"/>
              <w:jc w:val="right"/>
              <w:rPr>
                <w:sz w:val="22"/>
                <w:highlight w:val="yellow"/>
              </w:rPr>
            </w:pPr>
            <w:r>
              <w:rPr>
                <w:sz w:val="22"/>
              </w:rPr>
              <w:t xml:space="preserve">    </w:t>
            </w:r>
            <w:r w:rsidR="00D10CDA">
              <w:rPr>
                <w:sz w:val="22"/>
              </w:rPr>
              <w:t>1</w:t>
            </w:r>
            <w:r w:rsidR="00E04973">
              <w:rPr>
                <w:sz w:val="22"/>
              </w:rPr>
              <w:t>.</w:t>
            </w:r>
            <w:r w:rsidR="00650549">
              <w:rPr>
                <w:sz w:val="22"/>
              </w:rPr>
              <w:t>4</w:t>
            </w:r>
            <w:r w:rsidR="00C51EC5">
              <w:rPr>
                <w:sz w:val="22"/>
              </w:rPr>
              <w:t>30</w:t>
            </w:r>
            <w:r w:rsidR="005F6287">
              <w:rPr>
                <w:sz w:val="22"/>
              </w:rPr>
              <w:t>.</w:t>
            </w:r>
            <w:r w:rsidR="00C51EC5">
              <w:rPr>
                <w:sz w:val="22"/>
              </w:rPr>
              <w:t>503</w:t>
            </w:r>
            <w:r w:rsidR="00E5674D">
              <w:rPr>
                <w:sz w:val="22"/>
              </w:rPr>
              <w:t>.</w:t>
            </w:r>
            <w:r w:rsidR="00650549">
              <w:rPr>
                <w:sz w:val="22"/>
              </w:rPr>
              <w:t>5</w:t>
            </w:r>
            <w:r w:rsidR="00E04973">
              <w:rPr>
                <w:sz w:val="22"/>
              </w:rPr>
              <w:t>2</w:t>
            </w:r>
            <w:r w:rsidR="00C51EC5">
              <w:rPr>
                <w:sz w:val="22"/>
              </w:rPr>
              <w:t>6</w:t>
            </w:r>
            <w:r w:rsidR="005F6287">
              <w:rPr>
                <w:sz w:val="22"/>
              </w:rPr>
              <w:t>,</w:t>
            </w:r>
            <w:r w:rsidR="00C51EC5">
              <w:rPr>
                <w:sz w:val="22"/>
              </w:rPr>
              <w:t>36</w:t>
            </w:r>
          </w:p>
        </w:tc>
      </w:tr>
      <w:tr w:rsidR="00DB0D55" w:rsidRPr="006E4E27" w:rsidTr="00A4522E">
        <w:trPr>
          <w:trHeight w:val="227"/>
        </w:trPr>
        <w:tc>
          <w:tcPr>
            <w:tcW w:w="1409" w:type="pct"/>
            <w:tcBorders>
              <w:top w:val="nil"/>
              <w:left w:val="nil"/>
              <w:bottom w:val="nil"/>
              <w:right w:val="nil"/>
            </w:tcBorders>
            <w:vAlign w:val="center"/>
          </w:tcPr>
          <w:p w:rsidR="00A4522E" w:rsidRPr="006E4E27" w:rsidRDefault="00A4522E" w:rsidP="00A4522E">
            <w:pPr>
              <w:ind w:right="-872" w:firstLine="0"/>
              <w:jc w:val="left"/>
              <w:rPr>
                <w:sz w:val="22"/>
              </w:rPr>
            </w:pPr>
            <w:r w:rsidRPr="006E4E27">
              <w:rPr>
                <w:sz w:val="22"/>
              </w:rPr>
              <w:t>Yeraltı ve</w:t>
            </w:r>
            <w:r>
              <w:rPr>
                <w:sz w:val="22"/>
              </w:rPr>
              <w:t xml:space="preserve"> </w:t>
            </w:r>
            <w:r w:rsidRPr="006E4E27">
              <w:rPr>
                <w:sz w:val="22"/>
              </w:rPr>
              <w:t xml:space="preserve">Yerüstü </w:t>
            </w:r>
            <w:r>
              <w:rPr>
                <w:sz w:val="22"/>
              </w:rPr>
              <w:t>Düzenleri</w:t>
            </w:r>
            <w:r w:rsidRPr="006E4E27">
              <w:rPr>
                <w:sz w:val="22"/>
              </w:rPr>
              <w:t xml:space="preserve"> </w:t>
            </w:r>
          </w:p>
        </w:tc>
        <w:tc>
          <w:tcPr>
            <w:tcW w:w="1246" w:type="pct"/>
            <w:tcBorders>
              <w:top w:val="nil"/>
              <w:left w:val="nil"/>
              <w:bottom w:val="nil"/>
              <w:right w:val="nil"/>
            </w:tcBorders>
          </w:tcPr>
          <w:p w:rsidR="00A4522E" w:rsidRPr="004C70EA" w:rsidRDefault="00A4522E" w:rsidP="00A4522E">
            <w:pPr>
              <w:ind w:left="947" w:firstLine="0"/>
              <w:rPr>
                <w:sz w:val="22"/>
                <w:highlight w:val="yellow"/>
              </w:rPr>
            </w:pPr>
          </w:p>
        </w:tc>
        <w:tc>
          <w:tcPr>
            <w:tcW w:w="1172" w:type="pct"/>
            <w:tcBorders>
              <w:top w:val="nil"/>
              <w:left w:val="nil"/>
              <w:bottom w:val="nil"/>
              <w:right w:val="nil"/>
            </w:tcBorders>
          </w:tcPr>
          <w:p w:rsidR="00A4522E" w:rsidRPr="006E4E27" w:rsidRDefault="00A4522E" w:rsidP="00A4522E">
            <w:pPr>
              <w:ind w:firstLine="0"/>
              <w:jc w:val="right"/>
              <w:rPr>
                <w:sz w:val="22"/>
                <w:highlight w:val="yellow"/>
              </w:rPr>
            </w:pPr>
          </w:p>
        </w:tc>
        <w:tc>
          <w:tcPr>
            <w:tcW w:w="1172" w:type="pct"/>
            <w:tcBorders>
              <w:top w:val="nil"/>
              <w:left w:val="nil"/>
              <w:bottom w:val="nil"/>
              <w:right w:val="nil"/>
            </w:tcBorders>
          </w:tcPr>
          <w:p w:rsidR="00A4522E" w:rsidRDefault="00C51EC5" w:rsidP="00A4522E">
            <w:pPr>
              <w:ind w:firstLine="0"/>
              <w:jc w:val="right"/>
              <w:rPr>
                <w:sz w:val="22"/>
              </w:rPr>
            </w:pPr>
            <w:r>
              <w:rPr>
                <w:sz w:val="22"/>
              </w:rPr>
              <w:t>439</w:t>
            </w:r>
            <w:r w:rsidR="00E5674D">
              <w:rPr>
                <w:sz w:val="22"/>
              </w:rPr>
              <w:t>.</w:t>
            </w:r>
            <w:r>
              <w:rPr>
                <w:sz w:val="22"/>
              </w:rPr>
              <w:t>743</w:t>
            </w:r>
            <w:r w:rsidR="00A4522E">
              <w:rPr>
                <w:sz w:val="22"/>
              </w:rPr>
              <w:t>.</w:t>
            </w:r>
            <w:r>
              <w:rPr>
                <w:sz w:val="22"/>
              </w:rPr>
              <w:t>1</w:t>
            </w:r>
            <w:r w:rsidR="00650549">
              <w:rPr>
                <w:sz w:val="22"/>
              </w:rPr>
              <w:t>26</w:t>
            </w:r>
            <w:r w:rsidR="00A4522E">
              <w:rPr>
                <w:sz w:val="22"/>
              </w:rPr>
              <w:t>.</w:t>
            </w:r>
            <w:r>
              <w:rPr>
                <w:sz w:val="22"/>
              </w:rPr>
              <w:t>611</w:t>
            </w:r>
            <w:r w:rsidR="00A4522E">
              <w:rPr>
                <w:sz w:val="22"/>
              </w:rPr>
              <w:t>,</w:t>
            </w:r>
            <w:r w:rsidR="00650549">
              <w:rPr>
                <w:sz w:val="22"/>
              </w:rPr>
              <w:t>2</w:t>
            </w:r>
            <w:r>
              <w:rPr>
                <w:sz w:val="22"/>
              </w:rPr>
              <w:t>7</w:t>
            </w:r>
            <w:r w:rsidR="00BD4DB0">
              <w:rPr>
                <w:sz w:val="22"/>
              </w:rPr>
              <w:t xml:space="preserve"> </w:t>
            </w:r>
          </w:p>
          <w:p w:rsidR="00BD4DB0" w:rsidRPr="006E4E27" w:rsidRDefault="00BD4DB0" w:rsidP="00A4522E">
            <w:pPr>
              <w:ind w:firstLine="0"/>
              <w:jc w:val="right"/>
              <w:rPr>
                <w:sz w:val="22"/>
                <w:highlight w:val="yellow"/>
              </w:rPr>
            </w:pPr>
          </w:p>
        </w:tc>
      </w:tr>
      <w:tr w:rsidR="00DB0D55" w:rsidRPr="006E4E27" w:rsidTr="00A4522E">
        <w:trPr>
          <w:trHeight w:val="205"/>
        </w:trPr>
        <w:tc>
          <w:tcPr>
            <w:tcW w:w="1409" w:type="pct"/>
            <w:tcBorders>
              <w:top w:val="nil"/>
              <w:left w:val="nil"/>
              <w:bottom w:val="single" w:sz="4" w:space="0" w:color="auto"/>
              <w:right w:val="nil"/>
            </w:tcBorders>
            <w:vAlign w:val="center"/>
          </w:tcPr>
          <w:p w:rsidR="00A4522E" w:rsidRDefault="00A4522E" w:rsidP="00A4522E">
            <w:pPr>
              <w:ind w:firstLine="0"/>
              <w:jc w:val="left"/>
              <w:rPr>
                <w:sz w:val="22"/>
              </w:rPr>
            </w:pPr>
            <w:r>
              <w:rPr>
                <w:sz w:val="22"/>
              </w:rPr>
              <w:t>Binalar</w:t>
            </w:r>
            <w:r w:rsidRPr="006E4E27">
              <w:rPr>
                <w:sz w:val="22"/>
              </w:rPr>
              <w:t xml:space="preserve"> </w:t>
            </w:r>
          </w:p>
          <w:p w:rsidR="00A4522E" w:rsidRPr="006E4E27" w:rsidRDefault="00A4522E" w:rsidP="00A4522E">
            <w:pPr>
              <w:ind w:firstLine="0"/>
              <w:jc w:val="left"/>
              <w:rPr>
                <w:sz w:val="22"/>
              </w:rPr>
            </w:pPr>
          </w:p>
        </w:tc>
        <w:tc>
          <w:tcPr>
            <w:tcW w:w="1246" w:type="pct"/>
            <w:tcBorders>
              <w:top w:val="nil"/>
              <w:left w:val="nil"/>
              <w:bottom w:val="single" w:sz="4" w:space="0" w:color="auto"/>
              <w:right w:val="nil"/>
            </w:tcBorders>
          </w:tcPr>
          <w:p w:rsidR="00A4522E" w:rsidRDefault="00A4522E" w:rsidP="00A4522E">
            <w:pPr>
              <w:ind w:firstLine="0"/>
              <w:jc w:val="left"/>
              <w:rPr>
                <w:sz w:val="22"/>
                <w:highlight w:val="yellow"/>
              </w:rPr>
            </w:pPr>
          </w:p>
          <w:p w:rsidR="00A4522E" w:rsidRPr="004C70EA" w:rsidRDefault="00A4522E" w:rsidP="00A4522E">
            <w:pPr>
              <w:rPr>
                <w:sz w:val="22"/>
                <w:highlight w:val="yellow"/>
              </w:rPr>
            </w:pPr>
          </w:p>
        </w:tc>
        <w:tc>
          <w:tcPr>
            <w:tcW w:w="1172" w:type="pct"/>
            <w:tcBorders>
              <w:top w:val="nil"/>
              <w:left w:val="nil"/>
              <w:bottom w:val="single" w:sz="4" w:space="0" w:color="auto"/>
              <w:right w:val="nil"/>
            </w:tcBorders>
          </w:tcPr>
          <w:p w:rsidR="00A4522E" w:rsidRPr="006E4E27" w:rsidRDefault="00A4522E" w:rsidP="00A4522E">
            <w:pPr>
              <w:ind w:firstLine="0"/>
              <w:jc w:val="right"/>
              <w:rPr>
                <w:sz w:val="22"/>
                <w:highlight w:val="yellow"/>
              </w:rPr>
            </w:pPr>
          </w:p>
        </w:tc>
        <w:tc>
          <w:tcPr>
            <w:tcW w:w="1172" w:type="pct"/>
            <w:tcBorders>
              <w:top w:val="nil"/>
              <w:left w:val="nil"/>
              <w:bottom w:val="single" w:sz="4" w:space="0" w:color="auto"/>
              <w:right w:val="nil"/>
            </w:tcBorders>
          </w:tcPr>
          <w:p w:rsidR="00A4522E" w:rsidRPr="006E4E27" w:rsidRDefault="00A4522E" w:rsidP="00A4522E">
            <w:pPr>
              <w:ind w:firstLine="0"/>
              <w:jc w:val="right"/>
              <w:rPr>
                <w:sz w:val="22"/>
                <w:highlight w:val="yellow"/>
              </w:rPr>
            </w:pPr>
            <w:r>
              <w:rPr>
                <w:sz w:val="22"/>
              </w:rPr>
              <w:t xml:space="preserve">    </w:t>
            </w:r>
            <w:r w:rsidR="00313C9A">
              <w:rPr>
                <w:sz w:val="22"/>
              </w:rPr>
              <w:t>5</w:t>
            </w:r>
            <w:r w:rsidR="00567486">
              <w:rPr>
                <w:sz w:val="22"/>
              </w:rPr>
              <w:t>.</w:t>
            </w:r>
            <w:r w:rsidR="00313C9A">
              <w:rPr>
                <w:sz w:val="22"/>
              </w:rPr>
              <w:t>8</w:t>
            </w:r>
            <w:r w:rsidR="00567486">
              <w:rPr>
                <w:sz w:val="22"/>
              </w:rPr>
              <w:t>3</w:t>
            </w:r>
            <w:r w:rsidR="00313C9A">
              <w:rPr>
                <w:sz w:val="22"/>
              </w:rPr>
              <w:t>0</w:t>
            </w:r>
            <w:r>
              <w:rPr>
                <w:sz w:val="22"/>
              </w:rPr>
              <w:t>.</w:t>
            </w:r>
            <w:r w:rsidR="00313C9A">
              <w:rPr>
                <w:sz w:val="22"/>
              </w:rPr>
              <w:t>9</w:t>
            </w:r>
            <w:r w:rsidR="00E04973">
              <w:rPr>
                <w:sz w:val="22"/>
              </w:rPr>
              <w:t>3</w:t>
            </w:r>
            <w:r w:rsidR="00313C9A">
              <w:rPr>
                <w:sz w:val="22"/>
              </w:rPr>
              <w:t>3</w:t>
            </w:r>
            <w:r>
              <w:rPr>
                <w:sz w:val="22"/>
              </w:rPr>
              <w:t>.</w:t>
            </w:r>
            <w:r w:rsidR="00313C9A">
              <w:rPr>
                <w:sz w:val="22"/>
              </w:rPr>
              <w:t>084</w:t>
            </w:r>
            <w:r>
              <w:rPr>
                <w:sz w:val="22"/>
              </w:rPr>
              <w:t>,</w:t>
            </w:r>
            <w:r w:rsidR="00313C9A">
              <w:rPr>
                <w:sz w:val="22"/>
              </w:rPr>
              <w:t>28</w:t>
            </w:r>
          </w:p>
        </w:tc>
      </w:tr>
      <w:tr w:rsidR="00DB0D55" w:rsidRPr="006E4E27" w:rsidTr="00A4522E">
        <w:trPr>
          <w:trHeight w:val="205"/>
        </w:trPr>
        <w:tc>
          <w:tcPr>
            <w:tcW w:w="1409" w:type="pct"/>
            <w:tcBorders>
              <w:top w:val="single" w:sz="4" w:space="0" w:color="auto"/>
              <w:left w:val="nil"/>
              <w:bottom w:val="single" w:sz="4" w:space="0" w:color="auto"/>
              <w:right w:val="nil"/>
            </w:tcBorders>
            <w:vAlign w:val="center"/>
          </w:tcPr>
          <w:p w:rsidR="00A4522E" w:rsidRDefault="00A4522E" w:rsidP="00A4522E">
            <w:pPr>
              <w:rPr>
                <w:sz w:val="22"/>
              </w:rPr>
            </w:pPr>
          </w:p>
          <w:p w:rsidR="00A4522E" w:rsidRDefault="00A4522E" w:rsidP="00A4522E">
            <w:pPr>
              <w:ind w:firstLine="0"/>
              <w:rPr>
                <w:sz w:val="22"/>
              </w:rPr>
            </w:pPr>
            <w:r>
              <w:rPr>
                <w:sz w:val="22"/>
              </w:rPr>
              <w:t>Toplam</w:t>
            </w:r>
          </w:p>
          <w:p w:rsidR="00A4522E" w:rsidRDefault="00A4522E" w:rsidP="00A4522E">
            <w:pPr>
              <w:rPr>
                <w:sz w:val="22"/>
              </w:rPr>
            </w:pPr>
          </w:p>
        </w:tc>
        <w:tc>
          <w:tcPr>
            <w:tcW w:w="1246" w:type="pct"/>
            <w:tcBorders>
              <w:top w:val="single" w:sz="4" w:space="0" w:color="auto"/>
              <w:left w:val="nil"/>
              <w:bottom w:val="single" w:sz="4" w:space="0" w:color="auto"/>
              <w:right w:val="nil"/>
            </w:tcBorders>
          </w:tcPr>
          <w:p w:rsidR="00A4522E" w:rsidRDefault="00A4522E" w:rsidP="00A4522E">
            <w:pPr>
              <w:rPr>
                <w:sz w:val="22"/>
                <w:highlight w:val="yellow"/>
              </w:rPr>
            </w:pPr>
          </w:p>
          <w:p w:rsidR="00A4522E" w:rsidRPr="00F537D7" w:rsidRDefault="00A4522E" w:rsidP="00A4522E">
            <w:pPr>
              <w:rPr>
                <w:sz w:val="22"/>
                <w:highlight w:val="yellow"/>
              </w:rPr>
            </w:pPr>
          </w:p>
        </w:tc>
        <w:tc>
          <w:tcPr>
            <w:tcW w:w="1172" w:type="pct"/>
            <w:tcBorders>
              <w:top w:val="single" w:sz="4" w:space="0" w:color="auto"/>
              <w:left w:val="nil"/>
              <w:bottom w:val="single" w:sz="4" w:space="0" w:color="auto"/>
              <w:right w:val="nil"/>
            </w:tcBorders>
          </w:tcPr>
          <w:p w:rsidR="00A4522E" w:rsidRDefault="00A4522E" w:rsidP="00A4522E">
            <w:pPr>
              <w:jc w:val="right"/>
              <w:rPr>
                <w:sz w:val="22"/>
                <w:highlight w:val="yellow"/>
              </w:rPr>
            </w:pPr>
          </w:p>
          <w:p w:rsidR="00A4522E" w:rsidRPr="007D5EA5" w:rsidRDefault="00A4522E" w:rsidP="00A4522E">
            <w:pPr>
              <w:ind w:firstLine="0"/>
              <w:jc w:val="right"/>
              <w:rPr>
                <w:sz w:val="22"/>
                <w:highlight w:val="yellow"/>
              </w:rPr>
            </w:pPr>
            <w:r>
              <w:rPr>
                <w:sz w:val="22"/>
              </w:rPr>
              <w:t xml:space="preserve">    </w:t>
            </w:r>
          </w:p>
        </w:tc>
        <w:tc>
          <w:tcPr>
            <w:tcW w:w="1172" w:type="pct"/>
            <w:tcBorders>
              <w:top w:val="single" w:sz="4" w:space="0" w:color="auto"/>
              <w:left w:val="nil"/>
              <w:bottom w:val="single" w:sz="4" w:space="0" w:color="auto"/>
              <w:right w:val="nil"/>
            </w:tcBorders>
          </w:tcPr>
          <w:p w:rsidR="005517D1" w:rsidRDefault="005517D1" w:rsidP="00A4522E">
            <w:pPr>
              <w:rPr>
                <w:sz w:val="22"/>
              </w:rPr>
            </w:pPr>
          </w:p>
          <w:p w:rsidR="00A4522E" w:rsidRPr="006E4E27" w:rsidRDefault="009A75AB" w:rsidP="00A4522E">
            <w:pPr>
              <w:rPr>
                <w:sz w:val="22"/>
                <w:highlight w:val="yellow"/>
              </w:rPr>
            </w:pPr>
            <w:r>
              <w:rPr>
                <w:sz w:val="22"/>
              </w:rPr>
              <w:t>447</w:t>
            </w:r>
            <w:r w:rsidR="005517D1">
              <w:rPr>
                <w:sz w:val="22"/>
              </w:rPr>
              <w:t>.</w:t>
            </w:r>
            <w:r>
              <w:rPr>
                <w:sz w:val="22"/>
              </w:rPr>
              <w:t>004</w:t>
            </w:r>
            <w:r w:rsidR="005517D1">
              <w:rPr>
                <w:sz w:val="22"/>
              </w:rPr>
              <w:t>.</w:t>
            </w:r>
            <w:r>
              <w:rPr>
                <w:sz w:val="22"/>
              </w:rPr>
              <w:t>563</w:t>
            </w:r>
            <w:r w:rsidR="00DB0D55">
              <w:rPr>
                <w:sz w:val="22"/>
              </w:rPr>
              <w:t>.</w:t>
            </w:r>
            <w:r>
              <w:rPr>
                <w:sz w:val="22"/>
              </w:rPr>
              <w:t>22</w:t>
            </w:r>
            <w:r w:rsidR="0066312D">
              <w:rPr>
                <w:sz w:val="22"/>
              </w:rPr>
              <w:t>1</w:t>
            </w:r>
            <w:r w:rsidR="005517D1">
              <w:rPr>
                <w:sz w:val="22"/>
              </w:rPr>
              <w:t>,</w:t>
            </w:r>
            <w:r>
              <w:rPr>
                <w:sz w:val="22"/>
              </w:rPr>
              <w:t>91</w:t>
            </w:r>
          </w:p>
        </w:tc>
      </w:tr>
      <w:bookmarkEnd w:id="10"/>
    </w:tbl>
    <w:p w:rsidR="0035454B" w:rsidRDefault="0035454B" w:rsidP="0035454B"/>
    <w:p w:rsidR="00AD2AC7" w:rsidRDefault="00AD2AC7" w:rsidP="0035454B"/>
    <w:p w:rsidR="00E71537" w:rsidRDefault="00E71537" w:rsidP="0035454B"/>
    <w:p w:rsidR="00E71537" w:rsidRDefault="00E71537" w:rsidP="0035454B"/>
    <w:p w:rsidR="00E71537" w:rsidRDefault="00E71537" w:rsidP="0035454B"/>
    <w:p w:rsidR="00E71537" w:rsidRDefault="00E71537" w:rsidP="0035454B"/>
    <w:p w:rsidR="0035454B" w:rsidRDefault="0035454B" w:rsidP="00C54901">
      <w:pPr>
        <w:pStyle w:val="Balk3"/>
        <w:numPr>
          <w:ilvl w:val="0"/>
          <w:numId w:val="7"/>
        </w:numPr>
      </w:pPr>
      <w:bookmarkStart w:id="12" w:name="_Toc1653049"/>
      <w:r w:rsidRPr="00E81B6E">
        <w:t>Hizmet İmtiyaz Varlıkları</w:t>
      </w:r>
      <w:bookmarkEnd w:id="12"/>
    </w:p>
    <w:p w:rsidR="006E7CBA" w:rsidRDefault="006E7CBA" w:rsidP="006E7CBA"/>
    <w:p w:rsidR="006E7CBA" w:rsidRPr="006E7CBA" w:rsidRDefault="006E7CBA" w:rsidP="006E7CBA"/>
    <w:p w:rsidR="002769F3" w:rsidRDefault="002769F3" w:rsidP="002769F3"/>
    <w:p w:rsidR="002769F3" w:rsidRDefault="002769F3" w:rsidP="002769F3"/>
    <w:p w:rsidR="002769F3" w:rsidRPr="002769F3" w:rsidRDefault="002769F3" w:rsidP="002769F3"/>
    <w:p w:rsidR="0035454B" w:rsidRDefault="0035454B" w:rsidP="00E13A3F">
      <w:pPr>
        <w:jc w:val="both"/>
      </w:pPr>
    </w:p>
    <w:p w:rsidR="00587D07" w:rsidRDefault="00587D07" w:rsidP="00E13A3F">
      <w:pPr>
        <w:shd w:val="clear" w:color="auto" w:fill="FFFFFF"/>
        <w:jc w:val="both"/>
        <w:rPr>
          <w:sz w:val="22"/>
        </w:rPr>
      </w:pPr>
    </w:p>
    <w:tbl>
      <w:tblPr>
        <w:tblStyle w:val="TabloKlavuzu"/>
        <w:tblW w:w="5060" w:type="pct"/>
        <w:tblInd w:w="-108" w:type="dxa"/>
        <w:tblLook w:val="04A0" w:firstRow="1" w:lastRow="0" w:firstColumn="1" w:lastColumn="0" w:noHBand="0" w:noVBand="1"/>
      </w:tblPr>
      <w:tblGrid>
        <w:gridCol w:w="109"/>
        <w:gridCol w:w="3136"/>
        <w:gridCol w:w="3309"/>
        <w:gridCol w:w="108"/>
        <w:gridCol w:w="2413"/>
        <w:gridCol w:w="106"/>
      </w:tblGrid>
      <w:tr w:rsidR="00221859" w:rsidRPr="00221859" w:rsidTr="00CB511D">
        <w:trPr>
          <w:gridBefore w:val="1"/>
          <w:wBefore w:w="59" w:type="pct"/>
          <w:trHeight w:val="309"/>
        </w:trPr>
        <w:tc>
          <w:tcPr>
            <w:tcW w:w="3569" w:type="pct"/>
            <w:gridSpan w:val="3"/>
            <w:tcBorders>
              <w:top w:val="nil"/>
              <w:left w:val="nil"/>
              <w:bottom w:val="single" w:sz="4" w:space="0" w:color="auto"/>
              <w:right w:val="nil"/>
            </w:tcBorders>
          </w:tcPr>
          <w:p w:rsidR="00587D07" w:rsidRPr="008663CE" w:rsidRDefault="00587D07" w:rsidP="00E13A3F">
            <w:pPr>
              <w:tabs>
                <w:tab w:val="left" w:pos="3751"/>
              </w:tabs>
              <w:ind w:firstLine="0"/>
              <w:rPr>
                <w:b/>
                <w:sz w:val="22"/>
              </w:rPr>
            </w:pPr>
            <w:r w:rsidRPr="008663CE">
              <w:rPr>
                <w:b/>
                <w:sz w:val="22"/>
              </w:rPr>
              <w:t>Model</w:t>
            </w:r>
          </w:p>
          <w:p w:rsidR="00587D07" w:rsidRPr="008663CE" w:rsidRDefault="00587D07" w:rsidP="00E13A3F">
            <w:pPr>
              <w:ind w:firstLine="0"/>
              <w:rPr>
                <w:b/>
                <w:sz w:val="22"/>
              </w:rPr>
            </w:pPr>
          </w:p>
        </w:tc>
        <w:tc>
          <w:tcPr>
            <w:tcW w:w="1373" w:type="pct"/>
            <w:gridSpan w:val="2"/>
            <w:tcBorders>
              <w:top w:val="nil"/>
              <w:left w:val="nil"/>
              <w:bottom w:val="single" w:sz="4" w:space="0" w:color="auto"/>
              <w:right w:val="nil"/>
            </w:tcBorders>
            <w:vAlign w:val="center"/>
          </w:tcPr>
          <w:p w:rsidR="00587D07" w:rsidRPr="008663CE" w:rsidRDefault="00587D07" w:rsidP="00E13A3F">
            <w:pPr>
              <w:ind w:firstLine="0"/>
              <w:rPr>
                <w:b/>
                <w:bCs/>
                <w:sz w:val="22"/>
              </w:rPr>
            </w:pPr>
            <w:r w:rsidRPr="008663CE">
              <w:rPr>
                <w:b/>
                <w:bCs/>
                <w:sz w:val="22"/>
              </w:rPr>
              <w:t>Tutar</w:t>
            </w:r>
          </w:p>
          <w:p w:rsidR="00587D07" w:rsidRPr="008663CE" w:rsidRDefault="00587D07" w:rsidP="00E13A3F">
            <w:pPr>
              <w:ind w:firstLine="0"/>
              <w:rPr>
                <w:b/>
                <w:bCs/>
                <w:sz w:val="22"/>
              </w:rPr>
            </w:pPr>
          </w:p>
        </w:tc>
      </w:tr>
      <w:tr w:rsidR="00221859" w:rsidRPr="00221859" w:rsidTr="00CB511D">
        <w:trPr>
          <w:gridAfter w:val="1"/>
          <w:wAfter w:w="59" w:type="pct"/>
          <w:trHeight w:val="646"/>
        </w:trPr>
        <w:tc>
          <w:tcPr>
            <w:tcW w:w="3569" w:type="pct"/>
            <w:gridSpan w:val="3"/>
            <w:tcBorders>
              <w:left w:val="nil"/>
              <w:bottom w:val="nil"/>
              <w:right w:val="nil"/>
            </w:tcBorders>
            <w:vAlign w:val="center"/>
          </w:tcPr>
          <w:p w:rsidR="00587D07" w:rsidRPr="008663CE" w:rsidRDefault="00587D07" w:rsidP="00CB511D">
            <w:pPr>
              <w:ind w:firstLine="0"/>
              <w:jc w:val="left"/>
              <w:rPr>
                <w:sz w:val="22"/>
              </w:rPr>
            </w:pPr>
          </w:p>
          <w:p w:rsidR="00697777" w:rsidRDefault="00587D07" w:rsidP="00CB511D">
            <w:pPr>
              <w:ind w:firstLine="0"/>
              <w:jc w:val="left"/>
              <w:rPr>
                <w:sz w:val="22"/>
              </w:rPr>
            </w:pPr>
            <w:r w:rsidRPr="008663CE">
              <w:rPr>
                <w:sz w:val="22"/>
              </w:rPr>
              <w:t>Yap-İşlet-Devret Modeli Kapsamındakiler</w:t>
            </w:r>
          </w:p>
          <w:p w:rsidR="00697777" w:rsidRDefault="00697777" w:rsidP="00CB511D">
            <w:pPr>
              <w:ind w:firstLine="0"/>
              <w:jc w:val="left"/>
              <w:rPr>
                <w:sz w:val="22"/>
              </w:rPr>
            </w:pPr>
          </w:p>
          <w:p w:rsidR="00587D07" w:rsidRPr="008663CE" w:rsidRDefault="00587D07" w:rsidP="00CB511D">
            <w:pPr>
              <w:ind w:firstLine="0"/>
              <w:jc w:val="left"/>
              <w:rPr>
                <w:sz w:val="22"/>
              </w:rPr>
            </w:pPr>
          </w:p>
        </w:tc>
        <w:tc>
          <w:tcPr>
            <w:tcW w:w="1373" w:type="pct"/>
            <w:gridSpan w:val="2"/>
            <w:tcBorders>
              <w:left w:val="nil"/>
              <w:bottom w:val="nil"/>
              <w:right w:val="nil"/>
            </w:tcBorders>
          </w:tcPr>
          <w:p w:rsidR="00CB511D" w:rsidRDefault="00CB511D" w:rsidP="00CB511D">
            <w:pPr>
              <w:ind w:firstLine="0"/>
              <w:jc w:val="left"/>
              <w:rPr>
                <w:sz w:val="22"/>
              </w:rPr>
            </w:pPr>
          </w:p>
          <w:p w:rsidR="006F0F93" w:rsidRPr="00CB511D" w:rsidRDefault="00620D2A" w:rsidP="00E13A3F">
            <w:pPr>
              <w:jc w:val="right"/>
              <w:rPr>
                <w:sz w:val="22"/>
              </w:rPr>
            </w:pPr>
            <w:r>
              <w:rPr>
                <w:sz w:val="22"/>
              </w:rPr>
              <w:t>37</w:t>
            </w:r>
            <w:r w:rsidR="0062606A">
              <w:rPr>
                <w:sz w:val="22"/>
              </w:rPr>
              <w:t>.</w:t>
            </w:r>
            <w:r>
              <w:rPr>
                <w:sz w:val="22"/>
              </w:rPr>
              <w:t>200</w:t>
            </w:r>
            <w:r w:rsidR="0062606A">
              <w:rPr>
                <w:sz w:val="22"/>
              </w:rPr>
              <w:t>.</w:t>
            </w:r>
            <w:r>
              <w:rPr>
                <w:sz w:val="22"/>
              </w:rPr>
              <w:t>828</w:t>
            </w:r>
            <w:r w:rsidR="00316285">
              <w:rPr>
                <w:sz w:val="22"/>
              </w:rPr>
              <w:t>.</w:t>
            </w:r>
            <w:r>
              <w:rPr>
                <w:sz w:val="22"/>
              </w:rPr>
              <w:t>035</w:t>
            </w:r>
            <w:r w:rsidR="00CB511D">
              <w:rPr>
                <w:sz w:val="22"/>
              </w:rPr>
              <w:t>,</w:t>
            </w:r>
            <w:r w:rsidR="00316285">
              <w:rPr>
                <w:sz w:val="22"/>
              </w:rPr>
              <w:t>7</w:t>
            </w:r>
            <w:r>
              <w:rPr>
                <w:sz w:val="22"/>
              </w:rPr>
              <w:t>4</w:t>
            </w:r>
          </w:p>
        </w:tc>
      </w:tr>
      <w:tr w:rsidR="00587D07" w:rsidRPr="00221859" w:rsidTr="00CB511D">
        <w:trPr>
          <w:gridBefore w:val="1"/>
          <w:wBefore w:w="59" w:type="pct"/>
          <w:trHeight w:val="80"/>
        </w:trPr>
        <w:tc>
          <w:tcPr>
            <w:tcW w:w="1708" w:type="pct"/>
            <w:tcBorders>
              <w:top w:val="nil"/>
              <w:left w:val="nil"/>
              <w:bottom w:val="single" w:sz="4" w:space="0" w:color="auto"/>
              <w:right w:val="nil"/>
            </w:tcBorders>
            <w:vAlign w:val="center"/>
          </w:tcPr>
          <w:p w:rsidR="00587D07" w:rsidRPr="008663CE" w:rsidRDefault="00587D07" w:rsidP="00CB511D">
            <w:pPr>
              <w:ind w:firstLine="0"/>
              <w:jc w:val="left"/>
              <w:rPr>
                <w:sz w:val="22"/>
              </w:rPr>
            </w:pPr>
          </w:p>
        </w:tc>
        <w:tc>
          <w:tcPr>
            <w:tcW w:w="1861" w:type="pct"/>
            <w:gridSpan w:val="2"/>
            <w:tcBorders>
              <w:top w:val="nil"/>
              <w:left w:val="nil"/>
              <w:bottom w:val="single" w:sz="4" w:space="0" w:color="auto"/>
              <w:right w:val="nil"/>
            </w:tcBorders>
          </w:tcPr>
          <w:p w:rsidR="00587D07" w:rsidRPr="008663CE" w:rsidRDefault="00587D07" w:rsidP="00CB511D">
            <w:pPr>
              <w:jc w:val="left"/>
              <w:rPr>
                <w:sz w:val="22"/>
              </w:rPr>
            </w:pPr>
          </w:p>
        </w:tc>
        <w:tc>
          <w:tcPr>
            <w:tcW w:w="1373" w:type="pct"/>
            <w:gridSpan w:val="2"/>
            <w:tcBorders>
              <w:top w:val="nil"/>
              <w:left w:val="nil"/>
              <w:bottom w:val="single" w:sz="4" w:space="0" w:color="auto"/>
              <w:right w:val="nil"/>
            </w:tcBorders>
          </w:tcPr>
          <w:p w:rsidR="00587D07" w:rsidRPr="008663CE" w:rsidRDefault="00587D07" w:rsidP="00CB511D">
            <w:pPr>
              <w:ind w:firstLine="0"/>
              <w:jc w:val="left"/>
              <w:rPr>
                <w:sz w:val="22"/>
              </w:rPr>
            </w:pPr>
          </w:p>
        </w:tc>
      </w:tr>
    </w:tbl>
    <w:p w:rsidR="00F537D7" w:rsidRDefault="00F537D7" w:rsidP="00587D07">
      <w:pPr>
        <w:rPr>
          <w:color w:val="FF0000"/>
          <w:sz w:val="22"/>
        </w:rPr>
      </w:pPr>
    </w:p>
    <w:p w:rsidR="0035454B" w:rsidRDefault="0035454B" w:rsidP="00587D07">
      <w:pPr>
        <w:rPr>
          <w:color w:val="FF0000"/>
          <w:sz w:val="22"/>
        </w:rPr>
      </w:pPr>
    </w:p>
    <w:p w:rsidR="0035454B" w:rsidRPr="00221859" w:rsidRDefault="0035454B" w:rsidP="00587D07">
      <w:pPr>
        <w:rPr>
          <w:color w:val="FF0000"/>
          <w:sz w:val="22"/>
        </w:rPr>
      </w:pPr>
    </w:p>
    <w:tbl>
      <w:tblPr>
        <w:tblStyle w:val="TabloKlavuzu"/>
        <w:tblW w:w="5081" w:type="pct"/>
        <w:tblInd w:w="-147" w:type="dxa"/>
        <w:tblLook w:val="04A0" w:firstRow="1" w:lastRow="0" w:firstColumn="1" w:lastColumn="0" w:noHBand="0" w:noVBand="1"/>
      </w:tblPr>
      <w:tblGrid>
        <w:gridCol w:w="9209"/>
      </w:tblGrid>
      <w:tr w:rsidR="008663CE" w:rsidRPr="00221859" w:rsidTr="006F0F93">
        <w:trPr>
          <w:trHeight w:val="369"/>
        </w:trPr>
        <w:tc>
          <w:tcPr>
            <w:tcW w:w="5000" w:type="pct"/>
          </w:tcPr>
          <w:tbl>
            <w:tblPr>
              <w:tblStyle w:val="TabloKlavuzu"/>
              <w:tblW w:w="9072" w:type="dxa"/>
              <w:tblLook w:val="04A0" w:firstRow="1" w:lastRow="0" w:firstColumn="1" w:lastColumn="0" w:noHBand="0" w:noVBand="1"/>
            </w:tblPr>
            <w:tblGrid>
              <w:gridCol w:w="9072"/>
            </w:tblGrid>
            <w:tr w:rsidR="00E539A3" w:rsidRPr="00E539A3" w:rsidTr="006F0F93">
              <w:trPr>
                <w:trHeight w:val="369"/>
              </w:trPr>
              <w:tc>
                <w:tcPr>
                  <w:tcW w:w="5000" w:type="pct"/>
                  <w:tcBorders>
                    <w:top w:val="single" w:sz="4" w:space="0" w:color="auto"/>
                    <w:left w:val="single" w:sz="4" w:space="0" w:color="auto"/>
                    <w:bottom w:val="single" w:sz="4" w:space="0" w:color="auto"/>
                    <w:right w:val="single" w:sz="4" w:space="0" w:color="auto"/>
                  </w:tcBorders>
                  <w:hideMark/>
                </w:tcPr>
                <w:p w:rsidR="008663CE" w:rsidRPr="00D37964" w:rsidRDefault="008663CE" w:rsidP="008663CE">
                  <w:pPr>
                    <w:ind w:firstLine="0"/>
                    <w:jc w:val="center"/>
                    <w:rPr>
                      <w:b/>
                      <w:sz w:val="22"/>
                      <w:lang w:eastAsia="en-US"/>
                    </w:rPr>
                  </w:pPr>
                  <w:r w:rsidRPr="00D37964">
                    <w:rPr>
                      <w:b/>
                      <w:sz w:val="22"/>
                      <w:lang w:eastAsia="en-US"/>
                    </w:rPr>
                    <w:t>Hizmet imtiyaz Varlıklarına İlişkin Açıklanacak Asgari Bilgiler</w:t>
                  </w:r>
                </w:p>
                <w:p w:rsidR="008663CE" w:rsidRPr="00D37964" w:rsidRDefault="008663CE" w:rsidP="008663CE">
                  <w:pPr>
                    <w:ind w:firstLine="0"/>
                    <w:jc w:val="center"/>
                    <w:rPr>
                      <w:b/>
                      <w:sz w:val="22"/>
                      <w:lang w:eastAsia="en-US"/>
                    </w:rPr>
                  </w:pPr>
                  <w:r w:rsidRPr="00D37964">
                    <w:rPr>
                      <w:b/>
                      <w:sz w:val="22"/>
                      <w:lang w:eastAsia="en-US"/>
                    </w:rPr>
                    <w:t>AVRASYA TÜNELİ</w:t>
                  </w:r>
                </w:p>
              </w:tc>
            </w:tr>
            <w:tr w:rsidR="00E539A3" w:rsidRPr="00E539A3" w:rsidTr="006F0F93">
              <w:trPr>
                <w:trHeight w:val="2137"/>
              </w:trPr>
              <w:tc>
                <w:tcPr>
                  <w:tcW w:w="5000" w:type="pct"/>
                  <w:tcBorders>
                    <w:top w:val="single" w:sz="4" w:space="0" w:color="auto"/>
                    <w:left w:val="single" w:sz="4" w:space="0" w:color="auto"/>
                    <w:bottom w:val="single" w:sz="4" w:space="0" w:color="auto"/>
                    <w:right w:val="single" w:sz="4" w:space="0" w:color="auto"/>
                  </w:tcBorders>
                  <w:hideMark/>
                </w:tcPr>
                <w:p w:rsidR="008663CE" w:rsidRPr="00D37964" w:rsidRDefault="008663CE" w:rsidP="008663CE">
                  <w:pPr>
                    <w:numPr>
                      <w:ilvl w:val="0"/>
                      <w:numId w:val="10"/>
                    </w:numPr>
                    <w:tabs>
                      <w:tab w:val="left" w:pos="1680"/>
                    </w:tabs>
                    <w:spacing w:line="360" w:lineRule="auto"/>
                    <w:rPr>
                      <w:sz w:val="22"/>
                      <w:lang w:eastAsia="en-US"/>
                    </w:rPr>
                  </w:pPr>
                  <w:r w:rsidRPr="00D37964">
                    <w:rPr>
                      <w:sz w:val="22"/>
                      <w:lang w:eastAsia="en-US"/>
                    </w:rPr>
                    <w:t>Sözleşme Süresi                        29 Yıl (3 yıl 11 ay 3 gün</w:t>
                  </w:r>
                  <w:r w:rsidR="00AB1A55" w:rsidRPr="00D37964">
                    <w:rPr>
                      <w:sz w:val="22"/>
                      <w:lang w:eastAsia="en-US"/>
                    </w:rPr>
                    <w:t xml:space="preserve"> Yatırım; 25 yıl 28 gün İşletme)</w:t>
                  </w:r>
                </w:p>
                <w:p w:rsidR="008663CE" w:rsidRPr="00D37964" w:rsidRDefault="008663CE" w:rsidP="008663CE">
                  <w:pPr>
                    <w:numPr>
                      <w:ilvl w:val="0"/>
                      <w:numId w:val="10"/>
                    </w:numPr>
                    <w:tabs>
                      <w:tab w:val="left" w:pos="1680"/>
                    </w:tabs>
                    <w:spacing w:line="360" w:lineRule="auto"/>
                    <w:rPr>
                      <w:sz w:val="22"/>
                      <w:lang w:eastAsia="en-US"/>
                    </w:rPr>
                  </w:pPr>
                  <w:r w:rsidRPr="00D37964">
                    <w:rPr>
                      <w:sz w:val="22"/>
                      <w:lang w:eastAsia="en-US"/>
                    </w:rPr>
                    <w:t>KÖİ Modeli Türü                      Yap İşlet Devret</w:t>
                  </w:r>
                </w:p>
                <w:p w:rsidR="008663CE" w:rsidRPr="00D37964" w:rsidRDefault="008663CE" w:rsidP="008663CE">
                  <w:pPr>
                    <w:numPr>
                      <w:ilvl w:val="0"/>
                      <w:numId w:val="10"/>
                    </w:numPr>
                    <w:tabs>
                      <w:tab w:val="left" w:pos="1680"/>
                    </w:tabs>
                    <w:spacing w:line="360" w:lineRule="auto"/>
                    <w:rPr>
                      <w:sz w:val="22"/>
                      <w:lang w:eastAsia="en-US"/>
                    </w:rPr>
                  </w:pPr>
                  <w:r w:rsidRPr="00D37964">
                    <w:rPr>
                      <w:sz w:val="22"/>
                      <w:lang w:eastAsia="en-US"/>
                    </w:rPr>
                    <w:t>İnşa / İşletme Durumu               Tamamlanmış/Devam Ediyor</w:t>
                  </w:r>
                </w:p>
                <w:p w:rsidR="008663CE" w:rsidRPr="00D37964" w:rsidRDefault="008663CE" w:rsidP="008663CE">
                  <w:pPr>
                    <w:numPr>
                      <w:ilvl w:val="0"/>
                      <w:numId w:val="10"/>
                    </w:numPr>
                    <w:tabs>
                      <w:tab w:val="left" w:pos="1680"/>
                    </w:tabs>
                    <w:spacing w:line="360" w:lineRule="auto"/>
                    <w:rPr>
                      <w:sz w:val="22"/>
                      <w:lang w:eastAsia="en-US"/>
                    </w:rPr>
                  </w:pPr>
                  <w:r w:rsidRPr="00D37964">
                    <w:rPr>
                      <w:sz w:val="22"/>
                      <w:lang w:eastAsia="en-US"/>
                    </w:rPr>
                    <w:t>Taahhüt Bilgileri                        Avrasya Tüneli İşletme, İnşaat ve Yatırım A.Ş. (İstanbul)</w:t>
                  </w:r>
                </w:p>
                <w:p w:rsidR="008663CE" w:rsidRPr="00D37964" w:rsidRDefault="008663CE" w:rsidP="008663CE">
                  <w:pPr>
                    <w:numPr>
                      <w:ilvl w:val="0"/>
                      <w:numId w:val="10"/>
                    </w:numPr>
                    <w:tabs>
                      <w:tab w:val="left" w:pos="1680"/>
                    </w:tabs>
                    <w:spacing w:line="360" w:lineRule="auto"/>
                    <w:rPr>
                      <w:sz w:val="22"/>
                      <w:lang w:eastAsia="en-US"/>
                    </w:rPr>
                  </w:pPr>
                  <w:r w:rsidRPr="00D37964">
                    <w:rPr>
                      <w:sz w:val="22"/>
                      <w:lang w:eastAsia="en-US"/>
                    </w:rPr>
                    <w:t xml:space="preserve">Yatırım Tutarı                            </w:t>
                  </w:r>
                  <w:r w:rsidR="00655581">
                    <w:rPr>
                      <w:sz w:val="22"/>
                      <w:lang w:eastAsia="en-US"/>
                    </w:rPr>
                    <w:t xml:space="preserve">  </w:t>
                  </w:r>
                  <w:r w:rsidRPr="00D37964">
                    <w:rPr>
                      <w:sz w:val="22"/>
                      <w:lang w:eastAsia="en-US"/>
                    </w:rPr>
                    <w:t xml:space="preserve">1.245.121.188.00 $   </w:t>
                  </w:r>
                </w:p>
                <w:p w:rsidR="008663CE" w:rsidRPr="00D37964" w:rsidRDefault="008663CE" w:rsidP="008663CE">
                  <w:pPr>
                    <w:numPr>
                      <w:ilvl w:val="0"/>
                      <w:numId w:val="10"/>
                    </w:numPr>
                    <w:tabs>
                      <w:tab w:val="left" w:pos="1680"/>
                    </w:tabs>
                    <w:spacing w:line="360" w:lineRule="auto"/>
                    <w:rPr>
                      <w:sz w:val="22"/>
                      <w:lang w:eastAsia="en-US"/>
                    </w:rPr>
                  </w:pPr>
                  <w:r w:rsidRPr="00D37964">
                    <w:rPr>
                      <w:sz w:val="22"/>
                      <w:lang w:eastAsia="en-US"/>
                    </w:rPr>
                    <w:t xml:space="preserve">Varlık Bilgileri                           </w:t>
                  </w:r>
                  <w:r w:rsidR="009026E7">
                    <w:rPr>
                      <w:sz w:val="22"/>
                      <w:lang w:eastAsia="en-US"/>
                    </w:rPr>
                    <w:t>41</w:t>
                  </w:r>
                  <w:r w:rsidR="00FA1B2D">
                    <w:rPr>
                      <w:sz w:val="22"/>
                      <w:lang w:eastAsia="en-US"/>
                    </w:rPr>
                    <w:t>.</w:t>
                  </w:r>
                  <w:r w:rsidR="003B502F">
                    <w:rPr>
                      <w:sz w:val="22"/>
                      <w:lang w:eastAsia="en-US"/>
                    </w:rPr>
                    <w:t>4</w:t>
                  </w:r>
                  <w:r w:rsidR="009026E7">
                    <w:rPr>
                      <w:sz w:val="22"/>
                      <w:lang w:eastAsia="en-US"/>
                    </w:rPr>
                    <w:t>43</w:t>
                  </w:r>
                  <w:r w:rsidR="00FA1B2D">
                    <w:rPr>
                      <w:sz w:val="22"/>
                      <w:lang w:eastAsia="en-US"/>
                    </w:rPr>
                    <w:t>.</w:t>
                  </w:r>
                  <w:r w:rsidR="009026E7">
                    <w:rPr>
                      <w:sz w:val="22"/>
                      <w:lang w:eastAsia="en-US"/>
                    </w:rPr>
                    <w:t>44</w:t>
                  </w:r>
                  <w:r w:rsidR="003B502F">
                    <w:rPr>
                      <w:sz w:val="22"/>
                      <w:lang w:eastAsia="en-US"/>
                    </w:rPr>
                    <w:t>4</w:t>
                  </w:r>
                  <w:r w:rsidR="00C26152">
                    <w:rPr>
                      <w:sz w:val="22"/>
                      <w:lang w:eastAsia="en-US"/>
                    </w:rPr>
                    <w:t>.</w:t>
                  </w:r>
                  <w:r w:rsidR="003B502F">
                    <w:rPr>
                      <w:sz w:val="22"/>
                      <w:lang w:eastAsia="en-US"/>
                    </w:rPr>
                    <w:t>2</w:t>
                  </w:r>
                  <w:r w:rsidR="009026E7">
                    <w:rPr>
                      <w:sz w:val="22"/>
                      <w:lang w:eastAsia="en-US"/>
                    </w:rPr>
                    <w:t>72</w:t>
                  </w:r>
                  <w:r w:rsidR="00AB1A55" w:rsidRPr="00D37964">
                    <w:rPr>
                      <w:sz w:val="22"/>
                      <w:lang w:eastAsia="en-US"/>
                    </w:rPr>
                    <w:t>,</w:t>
                  </w:r>
                  <w:r w:rsidR="009026E7">
                    <w:rPr>
                      <w:sz w:val="22"/>
                      <w:lang w:eastAsia="en-US"/>
                    </w:rPr>
                    <w:t>0</w:t>
                  </w:r>
                  <w:r w:rsidR="003B502F">
                    <w:rPr>
                      <w:sz w:val="22"/>
                      <w:lang w:eastAsia="en-US"/>
                    </w:rPr>
                    <w:t>5</w:t>
                  </w:r>
                  <w:r w:rsidR="00AB1A55" w:rsidRPr="00D37964">
                    <w:rPr>
                      <w:sz w:val="22"/>
                      <w:lang w:eastAsia="en-US"/>
                    </w:rPr>
                    <w:t xml:space="preserve"> TL (yüklenici firma aktif toplamı)</w:t>
                  </w:r>
                </w:p>
                <w:p w:rsidR="008663CE" w:rsidRPr="00D37964" w:rsidRDefault="008663CE" w:rsidP="008663CE">
                  <w:pPr>
                    <w:numPr>
                      <w:ilvl w:val="0"/>
                      <w:numId w:val="10"/>
                    </w:numPr>
                    <w:tabs>
                      <w:tab w:val="left" w:pos="1680"/>
                    </w:tabs>
                    <w:spacing w:line="360" w:lineRule="auto"/>
                    <w:rPr>
                      <w:sz w:val="22"/>
                      <w:lang w:eastAsia="en-US"/>
                    </w:rPr>
                  </w:pPr>
                  <w:r w:rsidRPr="00D37964">
                    <w:rPr>
                      <w:sz w:val="22"/>
                      <w:lang w:eastAsia="en-US"/>
                    </w:rPr>
                    <w:t xml:space="preserve">Yükümlülük Bilgileri                 </w:t>
                  </w:r>
                  <w:r w:rsidR="003B502F">
                    <w:rPr>
                      <w:sz w:val="22"/>
                      <w:lang w:eastAsia="en-US"/>
                    </w:rPr>
                    <w:t>2</w:t>
                  </w:r>
                  <w:r w:rsidR="009026E7">
                    <w:rPr>
                      <w:sz w:val="22"/>
                      <w:lang w:eastAsia="en-US"/>
                    </w:rPr>
                    <w:t>2</w:t>
                  </w:r>
                  <w:r w:rsidR="007568A7">
                    <w:rPr>
                      <w:sz w:val="22"/>
                      <w:lang w:eastAsia="en-US"/>
                    </w:rPr>
                    <w:t>.</w:t>
                  </w:r>
                  <w:r w:rsidR="003B502F">
                    <w:rPr>
                      <w:sz w:val="22"/>
                      <w:lang w:eastAsia="en-US"/>
                    </w:rPr>
                    <w:t>3</w:t>
                  </w:r>
                  <w:r w:rsidR="009026E7">
                    <w:rPr>
                      <w:sz w:val="22"/>
                      <w:lang w:eastAsia="en-US"/>
                    </w:rPr>
                    <w:t>26</w:t>
                  </w:r>
                  <w:r w:rsidR="007568A7">
                    <w:rPr>
                      <w:sz w:val="22"/>
                      <w:lang w:eastAsia="en-US"/>
                    </w:rPr>
                    <w:t>.</w:t>
                  </w:r>
                  <w:r w:rsidR="009026E7">
                    <w:rPr>
                      <w:sz w:val="22"/>
                      <w:lang w:eastAsia="en-US"/>
                    </w:rPr>
                    <w:t>335</w:t>
                  </w:r>
                  <w:r w:rsidR="007568A7">
                    <w:rPr>
                      <w:sz w:val="22"/>
                      <w:lang w:eastAsia="en-US"/>
                    </w:rPr>
                    <w:t>.</w:t>
                  </w:r>
                  <w:r w:rsidR="003B502F">
                    <w:rPr>
                      <w:sz w:val="22"/>
                      <w:lang w:eastAsia="en-US"/>
                    </w:rPr>
                    <w:t>6</w:t>
                  </w:r>
                  <w:r w:rsidR="009026E7">
                    <w:rPr>
                      <w:sz w:val="22"/>
                      <w:lang w:eastAsia="en-US"/>
                    </w:rPr>
                    <w:t>69</w:t>
                  </w:r>
                  <w:r w:rsidR="007568A7">
                    <w:rPr>
                      <w:sz w:val="22"/>
                      <w:lang w:eastAsia="en-US"/>
                    </w:rPr>
                    <w:t>,</w:t>
                  </w:r>
                  <w:r w:rsidR="009026E7">
                    <w:rPr>
                      <w:sz w:val="22"/>
                      <w:lang w:eastAsia="en-US"/>
                    </w:rPr>
                    <w:t>00</w:t>
                  </w:r>
                  <w:r w:rsidR="00AB1A55" w:rsidRPr="00D37964">
                    <w:rPr>
                      <w:sz w:val="22"/>
                      <w:lang w:eastAsia="en-US"/>
                    </w:rPr>
                    <w:t xml:space="preserve"> TL (yüklenici firma borç toplamı)</w:t>
                  </w:r>
                </w:p>
                <w:p w:rsidR="008963B9" w:rsidRPr="00D37964" w:rsidRDefault="008663CE" w:rsidP="008663CE">
                  <w:pPr>
                    <w:numPr>
                      <w:ilvl w:val="0"/>
                      <w:numId w:val="11"/>
                    </w:numPr>
                    <w:tabs>
                      <w:tab w:val="left" w:pos="1680"/>
                    </w:tabs>
                    <w:spacing w:line="360" w:lineRule="auto"/>
                    <w:rPr>
                      <w:sz w:val="22"/>
                      <w:lang w:eastAsia="en-US"/>
                    </w:rPr>
                  </w:pPr>
                  <w:r w:rsidRPr="00D37964">
                    <w:rPr>
                      <w:sz w:val="22"/>
                      <w:lang w:eastAsia="en-US"/>
                    </w:rPr>
                    <w:t>Bor</w:t>
                  </w:r>
                  <w:r w:rsidR="008963B9" w:rsidRPr="00D37964">
                    <w:rPr>
                      <w:sz w:val="22"/>
                      <w:lang w:eastAsia="en-US"/>
                    </w:rPr>
                    <w:t xml:space="preserve">ç Üstlenimi Bilgileri            </w:t>
                  </w:r>
                  <w:r w:rsidR="002D4A1E">
                    <w:rPr>
                      <w:sz w:val="22"/>
                      <w:lang w:eastAsia="en-US"/>
                    </w:rPr>
                    <w:t xml:space="preserve"> </w:t>
                  </w:r>
                  <w:r w:rsidR="00C26152">
                    <w:rPr>
                      <w:sz w:val="22"/>
                      <w:lang w:eastAsia="en-US"/>
                    </w:rPr>
                    <w:t>7</w:t>
                  </w:r>
                  <w:r w:rsidR="00392DA9">
                    <w:rPr>
                      <w:sz w:val="22"/>
                      <w:lang w:eastAsia="en-US"/>
                    </w:rPr>
                    <w:t>0</w:t>
                  </w:r>
                  <w:r w:rsidR="008963B9" w:rsidRPr="006D7D11">
                    <w:rPr>
                      <w:sz w:val="22"/>
                      <w:lang w:eastAsia="en-US"/>
                    </w:rPr>
                    <w:t>.</w:t>
                  </w:r>
                  <w:r w:rsidR="00392DA9">
                    <w:rPr>
                      <w:sz w:val="22"/>
                      <w:lang w:eastAsia="en-US"/>
                    </w:rPr>
                    <w:t>476</w:t>
                  </w:r>
                  <w:r w:rsidR="00336E7B" w:rsidRPr="006D7D11">
                    <w:rPr>
                      <w:sz w:val="22"/>
                      <w:lang w:eastAsia="en-US"/>
                    </w:rPr>
                    <w:t>.</w:t>
                  </w:r>
                  <w:r w:rsidR="00392DA9">
                    <w:rPr>
                      <w:sz w:val="22"/>
                      <w:lang w:eastAsia="en-US"/>
                    </w:rPr>
                    <w:t>96</w:t>
                  </w:r>
                  <w:r w:rsidR="003B502F">
                    <w:rPr>
                      <w:sz w:val="22"/>
                      <w:lang w:eastAsia="en-US"/>
                    </w:rPr>
                    <w:t>7</w:t>
                  </w:r>
                  <w:r w:rsidR="00336E7B" w:rsidRPr="006D7D11">
                    <w:rPr>
                      <w:sz w:val="22"/>
                      <w:lang w:eastAsia="en-US"/>
                    </w:rPr>
                    <w:t>.</w:t>
                  </w:r>
                  <w:r w:rsidR="00392DA9">
                    <w:rPr>
                      <w:sz w:val="22"/>
                      <w:lang w:eastAsia="en-US"/>
                    </w:rPr>
                    <w:t>604</w:t>
                  </w:r>
                  <w:r w:rsidR="008963B9" w:rsidRPr="006D7D11">
                    <w:rPr>
                      <w:sz w:val="22"/>
                      <w:lang w:eastAsia="en-US"/>
                    </w:rPr>
                    <w:t>,</w:t>
                  </w:r>
                  <w:r w:rsidR="00392DA9">
                    <w:rPr>
                      <w:sz w:val="22"/>
                      <w:lang w:eastAsia="en-US"/>
                    </w:rPr>
                    <w:t>64</w:t>
                  </w:r>
                  <w:r w:rsidR="007147B1">
                    <w:rPr>
                      <w:sz w:val="22"/>
                      <w:lang w:eastAsia="en-US"/>
                    </w:rPr>
                    <w:t xml:space="preserve"> </w:t>
                  </w:r>
                  <w:r w:rsidR="008963B9" w:rsidRPr="006D7D11">
                    <w:rPr>
                      <w:sz w:val="22"/>
                      <w:lang w:eastAsia="en-US"/>
                    </w:rPr>
                    <w:t>TL</w:t>
                  </w:r>
                </w:p>
                <w:p w:rsidR="008663CE" w:rsidRPr="00D37964" w:rsidRDefault="008963B9" w:rsidP="008963B9">
                  <w:pPr>
                    <w:tabs>
                      <w:tab w:val="left" w:pos="1680"/>
                    </w:tabs>
                    <w:spacing w:line="360" w:lineRule="auto"/>
                    <w:ind w:left="720" w:firstLine="0"/>
                    <w:rPr>
                      <w:sz w:val="22"/>
                      <w:lang w:eastAsia="en-US"/>
                    </w:rPr>
                  </w:pPr>
                  <w:r w:rsidRPr="00D37964">
                    <w:rPr>
                      <w:lang w:eastAsia="en-US"/>
                    </w:rPr>
                    <w:t xml:space="preserve">                                          </w:t>
                  </w:r>
                  <w:r w:rsidR="00D10980" w:rsidRPr="00D37964">
                    <w:rPr>
                      <w:sz w:val="22"/>
                      <w:lang w:eastAsia="en-US"/>
                    </w:rPr>
                    <w:t xml:space="preserve"> </w:t>
                  </w:r>
                  <w:r w:rsidR="00A366EF">
                    <w:rPr>
                      <w:sz w:val="22"/>
                      <w:lang w:eastAsia="en-US"/>
                    </w:rPr>
                    <w:t xml:space="preserve">    </w:t>
                  </w:r>
                  <w:r w:rsidR="00D10980" w:rsidRPr="00D37964">
                    <w:rPr>
                      <w:sz w:val="22"/>
                      <w:lang w:eastAsia="en-US"/>
                    </w:rPr>
                    <w:t xml:space="preserve"> (</w:t>
                  </w:r>
                  <w:r w:rsidR="008663CE" w:rsidRPr="00D37964">
                    <w:rPr>
                      <w:sz w:val="22"/>
                      <w:lang w:eastAsia="en-US"/>
                    </w:rPr>
                    <w:t xml:space="preserve">1.623.163.961 USD </w:t>
                  </w:r>
                  <w:r w:rsidR="00D10980" w:rsidRPr="00D37964">
                    <w:rPr>
                      <w:sz w:val="22"/>
                      <w:lang w:eastAsia="en-US"/>
                    </w:rPr>
                    <w:t>-</w:t>
                  </w:r>
                  <w:r w:rsidR="0037213B" w:rsidRPr="00D37964">
                    <w:rPr>
                      <w:sz w:val="22"/>
                      <w:lang w:eastAsia="en-US"/>
                    </w:rPr>
                    <w:t xml:space="preserve">Hazine </w:t>
                  </w:r>
                  <w:r w:rsidR="00977857" w:rsidRPr="00D37964">
                    <w:rPr>
                      <w:sz w:val="22"/>
                      <w:lang w:eastAsia="en-US"/>
                    </w:rPr>
                    <w:t>taahhüdü)</w:t>
                  </w:r>
                  <w:r w:rsidR="00C779AF" w:rsidRPr="00D37964">
                    <w:rPr>
                      <w:sz w:val="22"/>
                      <w:lang w:eastAsia="en-US"/>
                    </w:rPr>
                    <w:t xml:space="preserve"> </w:t>
                  </w:r>
                </w:p>
                <w:p w:rsidR="008663CE" w:rsidRPr="00D37964" w:rsidRDefault="008663CE" w:rsidP="008663CE">
                  <w:pPr>
                    <w:numPr>
                      <w:ilvl w:val="0"/>
                      <w:numId w:val="11"/>
                    </w:numPr>
                    <w:tabs>
                      <w:tab w:val="left" w:pos="1680"/>
                    </w:tabs>
                    <w:spacing w:line="360" w:lineRule="auto"/>
                    <w:rPr>
                      <w:sz w:val="22"/>
                      <w:lang w:eastAsia="en-US"/>
                    </w:rPr>
                  </w:pPr>
                  <w:r w:rsidRPr="00D37964">
                    <w:rPr>
                      <w:sz w:val="22"/>
                      <w:lang w:eastAsia="en-US"/>
                    </w:rPr>
                    <w:t xml:space="preserve">Verilen Garantiler Hakkında Bilgiler       </w:t>
                  </w:r>
                  <w:r w:rsidR="00D05A8C">
                    <w:rPr>
                      <w:sz w:val="22"/>
                      <w:lang w:eastAsia="en-US"/>
                    </w:rPr>
                    <w:t xml:space="preserve">                          </w:t>
                  </w:r>
                  <w:r w:rsidRPr="00D37964">
                    <w:rPr>
                      <w:sz w:val="22"/>
                      <w:lang w:eastAsia="en-US"/>
                    </w:rPr>
                    <w:t>Yıllık Araç Geçiş Garantisi</w:t>
                  </w:r>
                  <w:r w:rsidRPr="00D37964">
                    <w:rPr>
                      <w:b/>
                      <w:sz w:val="22"/>
                      <w:lang w:eastAsia="en-US"/>
                    </w:rPr>
                    <w:t xml:space="preserve">  </w:t>
                  </w:r>
                  <w:r w:rsidRPr="00D37964">
                    <w:rPr>
                      <w:sz w:val="22"/>
                      <w:lang w:eastAsia="en-US"/>
                    </w:rPr>
                    <w:t xml:space="preserve"> </w:t>
                  </w:r>
                </w:p>
                <w:p w:rsidR="00B011C6" w:rsidRPr="00D37964" w:rsidRDefault="00B011C6" w:rsidP="008663CE">
                  <w:pPr>
                    <w:numPr>
                      <w:ilvl w:val="0"/>
                      <w:numId w:val="11"/>
                    </w:numPr>
                    <w:tabs>
                      <w:tab w:val="left" w:pos="1680"/>
                    </w:tabs>
                    <w:spacing w:line="360" w:lineRule="auto"/>
                    <w:rPr>
                      <w:sz w:val="22"/>
                      <w:lang w:eastAsia="en-US"/>
                    </w:rPr>
                  </w:pPr>
                  <w:r w:rsidRPr="00D37964">
                    <w:rPr>
                      <w:sz w:val="22"/>
                      <w:lang w:eastAsia="en-US"/>
                    </w:rPr>
                    <w:t xml:space="preserve">Yatırımın Hizmete (İşletmeye) Girdiği Tarih   </w:t>
                  </w:r>
                  <w:r w:rsidR="00D05A8C">
                    <w:rPr>
                      <w:sz w:val="22"/>
                      <w:lang w:eastAsia="en-US"/>
                    </w:rPr>
                    <w:t xml:space="preserve">                             </w:t>
                  </w:r>
                  <w:r w:rsidRPr="00D37964">
                    <w:rPr>
                      <w:sz w:val="22"/>
                      <w:lang w:eastAsia="en-US"/>
                    </w:rPr>
                    <w:t>03.01.2017</w:t>
                  </w:r>
                </w:p>
                <w:p w:rsidR="00697777" w:rsidRPr="00D37964" w:rsidRDefault="00B011C6" w:rsidP="008663CE">
                  <w:pPr>
                    <w:numPr>
                      <w:ilvl w:val="0"/>
                      <w:numId w:val="11"/>
                    </w:numPr>
                    <w:tabs>
                      <w:tab w:val="left" w:pos="1680"/>
                    </w:tabs>
                    <w:spacing w:line="360" w:lineRule="auto"/>
                    <w:rPr>
                      <w:sz w:val="22"/>
                      <w:lang w:eastAsia="en-US"/>
                    </w:rPr>
                  </w:pPr>
                  <w:r w:rsidRPr="00D37964">
                    <w:rPr>
                      <w:sz w:val="22"/>
                      <w:lang w:eastAsia="en-US"/>
                    </w:rPr>
                    <w:t xml:space="preserve">Yatırımın Kamuya Devir Tarihi                        </w:t>
                  </w:r>
                  <w:r w:rsidR="00D05A8C">
                    <w:rPr>
                      <w:sz w:val="22"/>
                      <w:lang w:eastAsia="en-US"/>
                    </w:rPr>
                    <w:t xml:space="preserve">                             </w:t>
                  </w:r>
                  <w:r w:rsidR="00374B85">
                    <w:rPr>
                      <w:sz w:val="22"/>
                      <w:lang w:eastAsia="en-US"/>
                    </w:rPr>
                    <w:t>22</w:t>
                  </w:r>
                  <w:r w:rsidRPr="00D37964">
                    <w:rPr>
                      <w:sz w:val="22"/>
                      <w:lang w:eastAsia="en-US"/>
                    </w:rPr>
                    <w:t>.0</w:t>
                  </w:r>
                  <w:r w:rsidR="00374B85">
                    <w:rPr>
                      <w:sz w:val="22"/>
                      <w:lang w:eastAsia="en-US"/>
                    </w:rPr>
                    <w:t>9</w:t>
                  </w:r>
                  <w:r w:rsidRPr="00D37964">
                    <w:rPr>
                      <w:sz w:val="22"/>
                      <w:lang w:eastAsia="en-US"/>
                    </w:rPr>
                    <w:t>.204</w:t>
                  </w:r>
                  <w:r w:rsidR="00374B85">
                    <w:rPr>
                      <w:sz w:val="22"/>
                      <w:lang w:eastAsia="en-US"/>
                    </w:rPr>
                    <w:t>1</w:t>
                  </w:r>
                  <w:r w:rsidR="008663CE" w:rsidRPr="00D37964">
                    <w:rPr>
                      <w:sz w:val="22"/>
                      <w:lang w:eastAsia="en-US"/>
                    </w:rPr>
                    <w:t xml:space="preserve">  </w:t>
                  </w:r>
                </w:p>
                <w:p w:rsidR="008663CE" w:rsidRPr="00D37964" w:rsidRDefault="008663CE" w:rsidP="00697777">
                  <w:pPr>
                    <w:tabs>
                      <w:tab w:val="left" w:pos="1680"/>
                    </w:tabs>
                    <w:spacing w:line="360" w:lineRule="auto"/>
                    <w:ind w:left="720" w:firstLine="0"/>
                    <w:rPr>
                      <w:sz w:val="22"/>
                      <w:lang w:eastAsia="en-US"/>
                    </w:rPr>
                  </w:pPr>
                  <w:r w:rsidRPr="00D37964">
                    <w:rPr>
                      <w:sz w:val="22"/>
                      <w:lang w:eastAsia="en-US"/>
                    </w:rPr>
                    <w:t xml:space="preserve">                     </w:t>
                  </w:r>
                </w:p>
              </w:tc>
            </w:tr>
          </w:tbl>
          <w:p w:rsidR="008663CE" w:rsidRPr="00E539A3" w:rsidRDefault="008663CE" w:rsidP="008663CE">
            <w:pPr>
              <w:rPr>
                <w:color w:val="FF0000"/>
              </w:rPr>
            </w:pPr>
          </w:p>
        </w:tc>
      </w:tr>
      <w:tr w:rsidR="008663CE" w:rsidRPr="00221859" w:rsidTr="006F0F93">
        <w:trPr>
          <w:trHeight w:val="2137"/>
        </w:trPr>
        <w:tc>
          <w:tcPr>
            <w:tcW w:w="5000" w:type="pct"/>
          </w:tcPr>
          <w:tbl>
            <w:tblPr>
              <w:tblStyle w:val="TabloKlavuzu"/>
              <w:tblW w:w="8947" w:type="dxa"/>
              <w:tblLook w:val="04A0" w:firstRow="1" w:lastRow="0" w:firstColumn="1" w:lastColumn="0" w:noHBand="0" w:noVBand="1"/>
            </w:tblPr>
            <w:tblGrid>
              <w:gridCol w:w="8836"/>
              <w:gridCol w:w="111"/>
            </w:tblGrid>
            <w:tr w:rsidR="007679EC" w:rsidRPr="007679EC" w:rsidTr="006F0F93">
              <w:trPr>
                <w:gridAfter w:val="1"/>
                <w:wAfter w:w="62" w:type="pct"/>
                <w:trHeight w:val="369"/>
              </w:trPr>
              <w:tc>
                <w:tcPr>
                  <w:tcW w:w="4938" w:type="pct"/>
                  <w:tcBorders>
                    <w:top w:val="single" w:sz="4" w:space="0" w:color="auto"/>
                    <w:left w:val="single" w:sz="4" w:space="0" w:color="auto"/>
                    <w:bottom w:val="single" w:sz="4" w:space="0" w:color="auto"/>
                    <w:right w:val="single" w:sz="4" w:space="0" w:color="auto"/>
                  </w:tcBorders>
                  <w:hideMark/>
                </w:tcPr>
                <w:p w:rsidR="008663CE" w:rsidRPr="007679EC" w:rsidRDefault="008663CE" w:rsidP="008663CE">
                  <w:pPr>
                    <w:ind w:firstLine="0"/>
                    <w:jc w:val="center"/>
                    <w:rPr>
                      <w:b/>
                      <w:sz w:val="22"/>
                      <w:lang w:eastAsia="en-US"/>
                    </w:rPr>
                  </w:pPr>
                  <w:r w:rsidRPr="007679EC">
                    <w:rPr>
                      <w:b/>
                      <w:sz w:val="22"/>
                      <w:lang w:eastAsia="en-US"/>
                    </w:rPr>
                    <w:t>Hizmet imtiyaz Varlıklarına İlişkin Açıklanacak Asgari Bilgiler</w:t>
                  </w:r>
                </w:p>
                <w:p w:rsidR="008663CE" w:rsidRPr="007679EC" w:rsidRDefault="00697777" w:rsidP="008663CE">
                  <w:pPr>
                    <w:ind w:firstLine="0"/>
                    <w:jc w:val="center"/>
                    <w:rPr>
                      <w:b/>
                      <w:sz w:val="22"/>
                      <w:lang w:eastAsia="en-US"/>
                    </w:rPr>
                  </w:pPr>
                  <w:r w:rsidRPr="007679EC">
                    <w:rPr>
                      <w:b/>
                      <w:sz w:val="22"/>
                      <w:lang w:eastAsia="en-US"/>
                    </w:rPr>
                    <w:t>YAT LİMANLARI</w:t>
                  </w:r>
                </w:p>
              </w:tc>
            </w:tr>
            <w:tr w:rsidR="00E539A3" w:rsidRPr="00E539A3" w:rsidTr="006F0F93">
              <w:trPr>
                <w:trHeight w:val="2137"/>
              </w:trPr>
              <w:tc>
                <w:tcPr>
                  <w:tcW w:w="5000" w:type="pct"/>
                  <w:gridSpan w:val="2"/>
                  <w:tcBorders>
                    <w:top w:val="single" w:sz="4" w:space="0" w:color="auto"/>
                    <w:left w:val="single" w:sz="4" w:space="0" w:color="auto"/>
                    <w:bottom w:val="single" w:sz="4" w:space="0" w:color="auto"/>
                    <w:right w:val="single" w:sz="4" w:space="0" w:color="auto"/>
                  </w:tcBorders>
                  <w:hideMark/>
                </w:tcPr>
                <w:p w:rsidR="00697777" w:rsidRPr="007679EC" w:rsidRDefault="008663CE" w:rsidP="00FD38E7">
                  <w:pPr>
                    <w:numPr>
                      <w:ilvl w:val="0"/>
                      <w:numId w:val="3"/>
                    </w:numPr>
                    <w:tabs>
                      <w:tab w:val="left" w:pos="1680"/>
                    </w:tabs>
                    <w:spacing w:line="360" w:lineRule="auto"/>
                    <w:rPr>
                      <w:sz w:val="22"/>
                      <w:lang w:eastAsia="en-US"/>
                    </w:rPr>
                  </w:pPr>
                  <w:r w:rsidRPr="007679EC">
                    <w:rPr>
                      <w:sz w:val="22"/>
                      <w:lang w:eastAsia="en-US"/>
                    </w:rPr>
                    <w:t xml:space="preserve">Sözleşme Süresi                    </w:t>
                  </w:r>
                  <w:r w:rsidR="00A8038A" w:rsidRPr="007679EC">
                    <w:rPr>
                      <w:sz w:val="22"/>
                      <w:lang w:eastAsia="en-US"/>
                    </w:rPr>
                    <w:t xml:space="preserve"> </w:t>
                  </w:r>
                  <w:r w:rsidR="00697777" w:rsidRPr="007679EC">
                    <w:rPr>
                      <w:sz w:val="22"/>
                      <w:lang w:eastAsia="en-US"/>
                    </w:rPr>
                    <w:t>Toplam 1</w:t>
                  </w:r>
                  <w:r w:rsidR="00A33B77">
                    <w:rPr>
                      <w:sz w:val="22"/>
                      <w:lang w:eastAsia="en-US"/>
                    </w:rPr>
                    <w:t>9</w:t>
                  </w:r>
                  <w:r w:rsidR="00697777" w:rsidRPr="007679EC">
                    <w:rPr>
                      <w:sz w:val="22"/>
                      <w:lang w:eastAsia="en-US"/>
                    </w:rPr>
                    <w:t xml:space="preserve"> Proje için kalan süre 12 ile 4</w:t>
                  </w:r>
                  <w:r w:rsidR="00A8038A" w:rsidRPr="007679EC">
                    <w:rPr>
                      <w:sz w:val="22"/>
                      <w:lang w:eastAsia="en-US"/>
                    </w:rPr>
                    <w:t>9</w:t>
                  </w:r>
                  <w:r w:rsidR="00697777" w:rsidRPr="007679EC">
                    <w:rPr>
                      <w:sz w:val="22"/>
                      <w:lang w:eastAsia="en-US"/>
                    </w:rPr>
                    <w:t xml:space="preserve"> yıl arası</w:t>
                  </w:r>
                </w:p>
                <w:p w:rsidR="008663CE" w:rsidRPr="007679EC" w:rsidRDefault="008663CE" w:rsidP="008663CE">
                  <w:pPr>
                    <w:numPr>
                      <w:ilvl w:val="0"/>
                      <w:numId w:val="10"/>
                    </w:numPr>
                    <w:tabs>
                      <w:tab w:val="left" w:pos="1680"/>
                    </w:tabs>
                    <w:spacing w:line="360" w:lineRule="auto"/>
                    <w:rPr>
                      <w:sz w:val="22"/>
                      <w:lang w:eastAsia="en-US"/>
                    </w:rPr>
                  </w:pPr>
                  <w:r w:rsidRPr="007679EC">
                    <w:rPr>
                      <w:sz w:val="22"/>
                      <w:lang w:eastAsia="en-US"/>
                    </w:rPr>
                    <w:t xml:space="preserve">KÖİ Modeli Türü                </w:t>
                  </w:r>
                  <w:r w:rsidR="00A8038A" w:rsidRPr="007679EC">
                    <w:rPr>
                      <w:sz w:val="22"/>
                      <w:lang w:eastAsia="en-US"/>
                    </w:rPr>
                    <w:t xml:space="preserve">   </w:t>
                  </w:r>
                  <w:r w:rsidRPr="007679EC">
                    <w:rPr>
                      <w:sz w:val="22"/>
                      <w:lang w:eastAsia="en-US"/>
                    </w:rPr>
                    <w:t>Yap İşlet Devret</w:t>
                  </w:r>
                </w:p>
                <w:p w:rsidR="008663CE" w:rsidRPr="007679EC" w:rsidRDefault="008663CE" w:rsidP="008663CE">
                  <w:pPr>
                    <w:numPr>
                      <w:ilvl w:val="0"/>
                      <w:numId w:val="10"/>
                    </w:numPr>
                    <w:tabs>
                      <w:tab w:val="left" w:pos="1680"/>
                    </w:tabs>
                    <w:spacing w:line="360" w:lineRule="auto"/>
                    <w:rPr>
                      <w:sz w:val="22"/>
                      <w:lang w:eastAsia="en-US"/>
                    </w:rPr>
                  </w:pPr>
                  <w:r w:rsidRPr="007679EC">
                    <w:rPr>
                      <w:sz w:val="22"/>
                      <w:lang w:eastAsia="en-US"/>
                    </w:rPr>
                    <w:t xml:space="preserve">İnşa / İşletme Durumu         </w:t>
                  </w:r>
                  <w:r w:rsidR="00A8038A" w:rsidRPr="007679EC">
                    <w:rPr>
                      <w:sz w:val="22"/>
                      <w:lang w:eastAsia="en-US"/>
                    </w:rPr>
                    <w:t xml:space="preserve">   </w:t>
                  </w:r>
                  <w:r w:rsidRPr="007679EC">
                    <w:rPr>
                      <w:sz w:val="22"/>
                      <w:lang w:eastAsia="en-US"/>
                    </w:rPr>
                    <w:t>Tamamlanmış/Devam Ediyor</w:t>
                  </w:r>
                </w:p>
                <w:p w:rsidR="00697777" w:rsidRPr="007679EC" w:rsidRDefault="008663CE" w:rsidP="00697777">
                  <w:pPr>
                    <w:numPr>
                      <w:ilvl w:val="0"/>
                      <w:numId w:val="3"/>
                    </w:numPr>
                    <w:tabs>
                      <w:tab w:val="left" w:pos="1680"/>
                    </w:tabs>
                    <w:spacing w:line="360" w:lineRule="auto"/>
                    <w:rPr>
                      <w:sz w:val="22"/>
                      <w:lang w:eastAsia="en-US"/>
                    </w:rPr>
                  </w:pPr>
                  <w:r w:rsidRPr="007679EC">
                    <w:rPr>
                      <w:sz w:val="22"/>
                      <w:lang w:eastAsia="en-US"/>
                    </w:rPr>
                    <w:t xml:space="preserve">Yatırım Tutarı                      </w:t>
                  </w:r>
                  <w:r w:rsidR="00A8038A" w:rsidRPr="007679EC">
                    <w:rPr>
                      <w:sz w:val="22"/>
                      <w:lang w:eastAsia="en-US"/>
                    </w:rPr>
                    <w:t xml:space="preserve">   </w:t>
                  </w:r>
                  <w:r w:rsidR="00E1146F">
                    <w:rPr>
                      <w:sz w:val="22"/>
                      <w:lang w:eastAsia="en-US"/>
                    </w:rPr>
                    <w:t>2</w:t>
                  </w:r>
                  <w:r w:rsidR="00A33B77">
                    <w:rPr>
                      <w:sz w:val="22"/>
                      <w:lang w:eastAsia="en-US"/>
                    </w:rPr>
                    <w:t>.</w:t>
                  </w:r>
                  <w:r w:rsidR="00E1146F">
                    <w:rPr>
                      <w:sz w:val="22"/>
                      <w:lang w:eastAsia="en-US"/>
                    </w:rPr>
                    <w:t>233</w:t>
                  </w:r>
                  <w:r w:rsidR="003E0DD4" w:rsidRPr="007679EC">
                    <w:rPr>
                      <w:sz w:val="22"/>
                      <w:lang w:eastAsia="en-US"/>
                    </w:rPr>
                    <w:t>.</w:t>
                  </w:r>
                  <w:r w:rsidR="00E1146F">
                    <w:rPr>
                      <w:sz w:val="22"/>
                      <w:lang w:eastAsia="en-US"/>
                    </w:rPr>
                    <w:t>59</w:t>
                  </w:r>
                  <w:r w:rsidR="00A85289">
                    <w:rPr>
                      <w:sz w:val="22"/>
                      <w:lang w:eastAsia="en-US"/>
                    </w:rPr>
                    <w:t>4</w:t>
                  </w:r>
                  <w:r w:rsidR="003E0DD4" w:rsidRPr="007679EC">
                    <w:rPr>
                      <w:sz w:val="22"/>
                      <w:lang w:eastAsia="en-US"/>
                    </w:rPr>
                    <w:t>.</w:t>
                  </w:r>
                  <w:r w:rsidR="00E1146F">
                    <w:rPr>
                      <w:sz w:val="22"/>
                      <w:lang w:eastAsia="en-US"/>
                    </w:rPr>
                    <w:t>143</w:t>
                  </w:r>
                  <w:r w:rsidR="00A33B77">
                    <w:rPr>
                      <w:sz w:val="22"/>
                      <w:lang w:eastAsia="en-US"/>
                    </w:rPr>
                    <w:t>,</w:t>
                  </w:r>
                  <w:r w:rsidR="00E1146F">
                    <w:rPr>
                      <w:sz w:val="22"/>
                      <w:lang w:eastAsia="en-US"/>
                    </w:rPr>
                    <w:t>87</w:t>
                  </w:r>
                  <w:r w:rsidR="00697777" w:rsidRPr="007679EC">
                    <w:rPr>
                      <w:sz w:val="22"/>
                      <w:lang w:eastAsia="en-US"/>
                    </w:rPr>
                    <w:t>-</w:t>
                  </w:r>
                  <w:proofErr w:type="gramStart"/>
                  <w:r w:rsidR="00697777" w:rsidRPr="007679EC">
                    <w:rPr>
                      <w:sz w:val="22"/>
                      <w:lang w:eastAsia="en-US"/>
                    </w:rPr>
                    <w:t>$</w:t>
                  </w:r>
                  <w:r w:rsidR="00E1146F">
                    <w:rPr>
                      <w:sz w:val="22"/>
                      <w:lang w:eastAsia="en-US"/>
                    </w:rPr>
                    <w:t xml:space="preserve"> </w:t>
                  </w:r>
                  <w:r w:rsidR="00697777" w:rsidRPr="007679EC">
                    <w:rPr>
                      <w:sz w:val="22"/>
                      <w:lang w:eastAsia="en-US"/>
                    </w:rPr>
                    <w:t xml:space="preserve"> </w:t>
                  </w:r>
                  <w:r w:rsidR="00E1146F">
                    <w:rPr>
                      <w:sz w:val="22"/>
                      <w:lang w:eastAsia="en-US"/>
                    </w:rPr>
                    <w:t>(</w:t>
                  </w:r>
                  <w:proofErr w:type="gramEnd"/>
                  <w:r w:rsidR="00E1146F">
                    <w:rPr>
                      <w:sz w:val="22"/>
                      <w:lang w:eastAsia="en-US"/>
                    </w:rPr>
                    <w:t>2026 yılı fiyatları ile)</w:t>
                  </w:r>
                </w:p>
                <w:p w:rsidR="00BB55A2" w:rsidRDefault="003E0DD4" w:rsidP="00C54901">
                  <w:pPr>
                    <w:numPr>
                      <w:ilvl w:val="0"/>
                      <w:numId w:val="10"/>
                    </w:numPr>
                    <w:tabs>
                      <w:tab w:val="left" w:pos="1680"/>
                    </w:tabs>
                    <w:spacing w:line="360" w:lineRule="auto"/>
                    <w:rPr>
                      <w:sz w:val="22"/>
                      <w:lang w:eastAsia="en-US"/>
                    </w:rPr>
                  </w:pPr>
                  <w:r w:rsidRPr="00BB55A2">
                    <w:rPr>
                      <w:sz w:val="22"/>
                      <w:lang w:eastAsia="en-US"/>
                    </w:rPr>
                    <w:t>Y</w:t>
                  </w:r>
                  <w:r w:rsidR="00A33B77">
                    <w:rPr>
                      <w:sz w:val="22"/>
                      <w:lang w:eastAsia="en-US"/>
                    </w:rPr>
                    <w:t xml:space="preserve">ükümlülük Bilgileri </w:t>
                  </w:r>
                  <w:r w:rsidR="00D11B75">
                    <w:rPr>
                      <w:sz w:val="22"/>
                      <w:lang w:eastAsia="en-US"/>
                    </w:rPr>
                    <w:t xml:space="preserve">                </w:t>
                  </w:r>
                  <w:r w:rsidR="00C26152">
                    <w:rPr>
                      <w:sz w:val="22"/>
                      <w:lang w:eastAsia="en-US"/>
                    </w:rPr>
                    <w:t>3</w:t>
                  </w:r>
                  <w:r w:rsidR="00E1146F">
                    <w:rPr>
                      <w:sz w:val="22"/>
                      <w:lang w:eastAsia="en-US"/>
                    </w:rPr>
                    <w:t>5</w:t>
                  </w:r>
                  <w:r w:rsidR="00C26152">
                    <w:rPr>
                      <w:sz w:val="22"/>
                      <w:lang w:eastAsia="en-US"/>
                    </w:rPr>
                    <w:t>9</w:t>
                  </w:r>
                  <w:r w:rsidR="00A8038A" w:rsidRPr="00BB55A2">
                    <w:rPr>
                      <w:sz w:val="22"/>
                      <w:lang w:eastAsia="en-US"/>
                    </w:rPr>
                    <w:t>.</w:t>
                  </w:r>
                  <w:r w:rsidR="00E1146F">
                    <w:rPr>
                      <w:sz w:val="22"/>
                      <w:lang w:eastAsia="en-US"/>
                    </w:rPr>
                    <w:t>4</w:t>
                  </w:r>
                  <w:r w:rsidR="00A85289">
                    <w:rPr>
                      <w:sz w:val="22"/>
                      <w:lang w:eastAsia="en-US"/>
                    </w:rPr>
                    <w:t>3</w:t>
                  </w:r>
                  <w:r w:rsidR="00E1146F">
                    <w:rPr>
                      <w:sz w:val="22"/>
                      <w:lang w:eastAsia="en-US"/>
                    </w:rPr>
                    <w:t>2</w:t>
                  </w:r>
                  <w:r w:rsidR="00D11B75">
                    <w:rPr>
                      <w:sz w:val="22"/>
                      <w:lang w:eastAsia="en-US"/>
                    </w:rPr>
                    <w:t>.</w:t>
                  </w:r>
                  <w:r w:rsidR="00E1146F">
                    <w:rPr>
                      <w:sz w:val="22"/>
                      <w:lang w:eastAsia="en-US"/>
                    </w:rPr>
                    <w:t>551</w:t>
                  </w:r>
                  <w:r w:rsidR="00A33B77">
                    <w:rPr>
                      <w:sz w:val="22"/>
                      <w:lang w:eastAsia="en-US"/>
                    </w:rPr>
                    <w:t>,</w:t>
                  </w:r>
                  <w:r w:rsidR="00E1146F">
                    <w:rPr>
                      <w:sz w:val="22"/>
                      <w:lang w:eastAsia="en-US"/>
                    </w:rPr>
                    <w:t>8</w:t>
                  </w:r>
                  <w:r w:rsidR="00A85289">
                    <w:rPr>
                      <w:sz w:val="22"/>
                      <w:lang w:eastAsia="en-US"/>
                    </w:rPr>
                    <w:t>0</w:t>
                  </w:r>
                  <w:r w:rsidR="00D11B75">
                    <w:rPr>
                      <w:sz w:val="22"/>
                      <w:lang w:eastAsia="en-US"/>
                    </w:rPr>
                    <w:t>-</w:t>
                  </w:r>
                  <w:proofErr w:type="gramStart"/>
                  <w:r w:rsidR="00D11B75">
                    <w:rPr>
                      <w:sz w:val="22"/>
                      <w:lang w:eastAsia="en-US"/>
                    </w:rPr>
                    <w:t>$</w:t>
                  </w:r>
                  <w:r w:rsidR="00DB14A0">
                    <w:rPr>
                      <w:sz w:val="22"/>
                      <w:lang w:eastAsia="en-US"/>
                    </w:rPr>
                    <w:t xml:space="preserve"> </w:t>
                  </w:r>
                  <w:r w:rsidR="00D11B75">
                    <w:rPr>
                      <w:sz w:val="22"/>
                      <w:lang w:eastAsia="en-US"/>
                    </w:rPr>
                    <w:t xml:space="preserve"> (</w:t>
                  </w:r>
                  <w:proofErr w:type="gramEnd"/>
                  <w:r w:rsidR="00D11B75">
                    <w:rPr>
                      <w:sz w:val="22"/>
                      <w:lang w:eastAsia="en-US"/>
                    </w:rPr>
                    <w:t>öngörülen toplam kira bedeli)</w:t>
                  </w:r>
                </w:p>
                <w:p w:rsidR="008663CE" w:rsidRPr="007679EC" w:rsidRDefault="00720D47" w:rsidP="008663CE">
                  <w:pPr>
                    <w:numPr>
                      <w:ilvl w:val="0"/>
                      <w:numId w:val="11"/>
                    </w:numPr>
                    <w:tabs>
                      <w:tab w:val="left" w:pos="1680"/>
                    </w:tabs>
                    <w:spacing w:line="360" w:lineRule="auto"/>
                    <w:rPr>
                      <w:sz w:val="22"/>
                      <w:lang w:eastAsia="en-US"/>
                    </w:rPr>
                  </w:pPr>
                  <w:r>
                    <w:rPr>
                      <w:sz w:val="22"/>
                      <w:lang w:eastAsia="en-US"/>
                    </w:rPr>
                    <w:t>Bor</w:t>
                  </w:r>
                  <w:r w:rsidR="008663CE" w:rsidRPr="007679EC">
                    <w:rPr>
                      <w:sz w:val="22"/>
                      <w:lang w:eastAsia="en-US"/>
                    </w:rPr>
                    <w:t xml:space="preserve">ç Üstlenimi Bilgileri          </w:t>
                  </w:r>
                  <w:r w:rsidR="00AB1A55" w:rsidRPr="007679EC">
                    <w:rPr>
                      <w:sz w:val="22"/>
                      <w:lang w:eastAsia="en-US"/>
                    </w:rPr>
                    <w:t xml:space="preserve">  </w:t>
                  </w:r>
                  <w:r w:rsidR="008663CE" w:rsidRPr="007679EC">
                    <w:rPr>
                      <w:sz w:val="22"/>
                      <w:lang w:eastAsia="en-US"/>
                    </w:rPr>
                    <w:t xml:space="preserve"> </w:t>
                  </w:r>
                  <w:r w:rsidR="00A8038A" w:rsidRPr="007679EC">
                    <w:rPr>
                      <w:sz w:val="22"/>
                      <w:lang w:eastAsia="en-US"/>
                    </w:rPr>
                    <w:t xml:space="preserve">              </w:t>
                  </w:r>
                  <w:r w:rsidR="00AA4BD4">
                    <w:rPr>
                      <w:sz w:val="22"/>
                      <w:lang w:eastAsia="en-US"/>
                    </w:rPr>
                    <w:t xml:space="preserve">                               </w:t>
                  </w:r>
                  <w:r w:rsidR="00AB1A55" w:rsidRPr="007679EC">
                    <w:rPr>
                      <w:sz w:val="22"/>
                      <w:lang w:eastAsia="en-US"/>
                    </w:rPr>
                    <w:t>Borç Üstlenimi Yok</w:t>
                  </w:r>
                </w:p>
                <w:p w:rsidR="008663CE" w:rsidRPr="007679EC" w:rsidRDefault="008663CE" w:rsidP="00371200">
                  <w:pPr>
                    <w:numPr>
                      <w:ilvl w:val="0"/>
                      <w:numId w:val="11"/>
                    </w:numPr>
                    <w:tabs>
                      <w:tab w:val="left" w:pos="1680"/>
                    </w:tabs>
                    <w:spacing w:line="360" w:lineRule="auto"/>
                    <w:rPr>
                      <w:sz w:val="22"/>
                      <w:lang w:eastAsia="en-US"/>
                    </w:rPr>
                  </w:pPr>
                  <w:r w:rsidRPr="007679EC">
                    <w:rPr>
                      <w:sz w:val="22"/>
                      <w:lang w:eastAsia="en-US"/>
                    </w:rPr>
                    <w:t xml:space="preserve">Verilen Garantiler Hakkında Bilgiler     </w:t>
                  </w:r>
                  <w:r w:rsidR="00816A5C" w:rsidRPr="007679EC">
                    <w:rPr>
                      <w:sz w:val="22"/>
                      <w:lang w:eastAsia="en-US"/>
                    </w:rPr>
                    <w:t xml:space="preserve"> </w:t>
                  </w:r>
                  <w:r w:rsidR="00D10980" w:rsidRPr="007679EC">
                    <w:rPr>
                      <w:sz w:val="22"/>
                      <w:lang w:eastAsia="en-US"/>
                    </w:rPr>
                    <w:t xml:space="preserve"> </w:t>
                  </w:r>
                  <w:r w:rsidR="00AA4BD4">
                    <w:rPr>
                      <w:sz w:val="22"/>
                      <w:lang w:eastAsia="en-US"/>
                    </w:rPr>
                    <w:t xml:space="preserve">                               </w:t>
                  </w:r>
                  <w:r w:rsidR="00816A5C" w:rsidRPr="007679EC">
                    <w:rPr>
                      <w:sz w:val="22"/>
                      <w:lang w:eastAsia="en-US"/>
                    </w:rPr>
                    <w:t>Verile</w:t>
                  </w:r>
                  <w:r w:rsidR="00AB1A55" w:rsidRPr="007679EC">
                    <w:rPr>
                      <w:sz w:val="22"/>
                      <w:lang w:eastAsia="en-US"/>
                    </w:rPr>
                    <w:t xml:space="preserve">n </w:t>
                  </w:r>
                  <w:r w:rsidR="007B484C" w:rsidRPr="007679EC">
                    <w:rPr>
                      <w:sz w:val="22"/>
                      <w:lang w:eastAsia="en-US"/>
                    </w:rPr>
                    <w:t>G</w:t>
                  </w:r>
                  <w:r w:rsidR="00AB1A55" w:rsidRPr="007679EC">
                    <w:rPr>
                      <w:sz w:val="22"/>
                      <w:lang w:eastAsia="en-US"/>
                    </w:rPr>
                    <w:t>aranti Yok</w:t>
                  </w:r>
                  <w:r w:rsidRPr="007679EC">
                    <w:rPr>
                      <w:sz w:val="22"/>
                      <w:lang w:eastAsia="en-US"/>
                    </w:rPr>
                    <w:t xml:space="preserve">                              </w:t>
                  </w:r>
                </w:p>
              </w:tc>
            </w:tr>
          </w:tbl>
          <w:p w:rsidR="008663CE" w:rsidRPr="00E539A3" w:rsidRDefault="008663CE" w:rsidP="008663CE">
            <w:pPr>
              <w:rPr>
                <w:color w:val="FF0000"/>
              </w:rPr>
            </w:pPr>
          </w:p>
        </w:tc>
      </w:tr>
    </w:tbl>
    <w:p w:rsidR="00587D07" w:rsidRDefault="00587D07" w:rsidP="00E60E6C">
      <w:pPr>
        <w:pStyle w:val="Balk3"/>
        <w:numPr>
          <w:ilvl w:val="0"/>
          <w:numId w:val="7"/>
        </w:numPr>
      </w:pPr>
      <w:bookmarkStart w:id="13" w:name="_Toc536481128"/>
      <w:bookmarkStart w:id="14" w:name="_Toc1653051"/>
      <w:r w:rsidRPr="00E60E6C">
        <w:lastRenderedPageBreak/>
        <w:t>Yapılmakta Olan Yatırımlar</w:t>
      </w:r>
      <w:bookmarkEnd w:id="13"/>
      <w:bookmarkEnd w:id="14"/>
    </w:p>
    <w:p w:rsidR="003E1B4F" w:rsidRPr="003E1B4F" w:rsidRDefault="003E1B4F" w:rsidP="003E1B4F"/>
    <w:p w:rsidR="00AB1A55" w:rsidRPr="003014A0" w:rsidRDefault="00AB1A55" w:rsidP="00587D07">
      <w:pPr>
        <w:ind w:firstLine="708"/>
        <w:jc w:val="both"/>
      </w:pPr>
    </w:p>
    <w:tbl>
      <w:tblPr>
        <w:tblStyle w:val="TabloKlavuzu"/>
        <w:tblW w:w="5011" w:type="pct"/>
        <w:tblLook w:val="04A0" w:firstRow="1" w:lastRow="0" w:firstColumn="1" w:lastColumn="0" w:noHBand="0" w:noVBand="1"/>
      </w:tblPr>
      <w:tblGrid>
        <w:gridCol w:w="3135"/>
        <w:gridCol w:w="3417"/>
        <w:gridCol w:w="2540"/>
      </w:tblGrid>
      <w:tr w:rsidR="003014A0" w:rsidRPr="003014A0" w:rsidTr="00407BC4">
        <w:tc>
          <w:tcPr>
            <w:tcW w:w="3603" w:type="pct"/>
            <w:gridSpan w:val="2"/>
            <w:tcBorders>
              <w:top w:val="nil"/>
              <w:left w:val="nil"/>
              <w:bottom w:val="single" w:sz="4" w:space="0" w:color="auto"/>
              <w:right w:val="nil"/>
            </w:tcBorders>
          </w:tcPr>
          <w:p w:rsidR="00587D07" w:rsidRPr="003014A0" w:rsidRDefault="00587D07" w:rsidP="007C762F">
            <w:pPr>
              <w:tabs>
                <w:tab w:val="left" w:pos="3751"/>
              </w:tabs>
              <w:ind w:firstLine="0"/>
              <w:jc w:val="left"/>
              <w:rPr>
                <w:b/>
                <w:sz w:val="22"/>
              </w:rPr>
            </w:pPr>
            <w:r w:rsidRPr="003014A0">
              <w:rPr>
                <w:b/>
                <w:sz w:val="22"/>
              </w:rPr>
              <w:t>Yapılmakta Olan Yatırımlar</w:t>
            </w:r>
          </w:p>
          <w:p w:rsidR="00587D07" w:rsidRPr="003014A0" w:rsidRDefault="00587D07" w:rsidP="007C762F">
            <w:pPr>
              <w:ind w:firstLine="0"/>
              <w:jc w:val="left"/>
              <w:rPr>
                <w:b/>
                <w:sz w:val="22"/>
              </w:rPr>
            </w:pPr>
          </w:p>
        </w:tc>
        <w:tc>
          <w:tcPr>
            <w:tcW w:w="1397" w:type="pct"/>
            <w:tcBorders>
              <w:top w:val="nil"/>
              <w:left w:val="nil"/>
              <w:bottom w:val="single" w:sz="4" w:space="0" w:color="auto"/>
              <w:right w:val="nil"/>
            </w:tcBorders>
            <w:vAlign w:val="center"/>
          </w:tcPr>
          <w:p w:rsidR="00587D07" w:rsidRPr="003014A0" w:rsidRDefault="00587D07" w:rsidP="004834D3">
            <w:pPr>
              <w:ind w:firstLine="0"/>
              <w:jc w:val="center"/>
              <w:rPr>
                <w:b/>
                <w:bCs/>
                <w:sz w:val="22"/>
              </w:rPr>
            </w:pPr>
            <w:r w:rsidRPr="003014A0">
              <w:rPr>
                <w:b/>
                <w:bCs/>
                <w:sz w:val="22"/>
              </w:rPr>
              <w:t>Tutar</w:t>
            </w:r>
          </w:p>
          <w:p w:rsidR="00587D07" w:rsidRPr="003014A0" w:rsidRDefault="00587D07" w:rsidP="004834D3">
            <w:pPr>
              <w:ind w:firstLine="0"/>
              <w:jc w:val="center"/>
              <w:rPr>
                <w:b/>
                <w:bCs/>
                <w:sz w:val="22"/>
              </w:rPr>
            </w:pPr>
          </w:p>
        </w:tc>
      </w:tr>
      <w:tr w:rsidR="003014A0" w:rsidRPr="003014A0" w:rsidTr="00407BC4">
        <w:trPr>
          <w:trHeight w:val="646"/>
        </w:trPr>
        <w:tc>
          <w:tcPr>
            <w:tcW w:w="3603" w:type="pct"/>
            <w:gridSpan w:val="2"/>
            <w:tcBorders>
              <w:left w:val="nil"/>
              <w:bottom w:val="nil"/>
              <w:right w:val="nil"/>
            </w:tcBorders>
            <w:vAlign w:val="center"/>
          </w:tcPr>
          <w:p w:rsidR="00587D07" w:rsidRPr="003014A0" w:rsidRDefault="00587D07" w:rsidP="007C762F">
            <w:pPr>
              <w:ind w:firstLine="0"/>
              <w:jc w:val="left"/>
              <w:rPr>
                <w:sz w:val="22"/>
              </w:rPr>
            </w:pPr>
            <w:r w:rsidRPr="003014A0">
              <w:rPr>
                <w:sz w:val="22"/>
              </w:rPr>
              <w:t>Yapılmakta Olan Yeraltı ve Yerüstü Düzenleri</w:t>
            </w:r>
          </w:p>
        </w:tc>
        <w:tc>
          <w:tcPr>
            <w:tcW w:w="1397" w:type="pct"/>
            <w:tcBorders>
              <w:left w:val="nil"/>
              <w:bottom w:val="nil"/>
              <w:right w:val="nil"/>
            </w:tcBorders>
          </w:tcPr>
          <w:p w:rsidR="00221859" w:rsidRPr="003014A0" w:rsidRDefault="00221859" w:rsidP="00E13A3F">
            <w:pPr>
              <w:jc w:val="right"/>
              <w:rPr>
                <w:sz w:val="22"/>
              </w:rPr>
            </w:pPr>
          </w:p>
          <w:p w:rsidR="00587D07" w:rsidRPr="003014A0" w:rsidRDefault="00F71098" w:rsidP="00E13A3F">
            <w:pPr>
              <w:jc w:val="right"/>
              <w:rPr>
                <w:sz w:val="22"/>
              </w:rPr>
            </w:pPr>
            <w:r>
              <w:rPr>
                <w:sz w:val="22"/>
              </w:rPr>
              <w:t>495</w:t>
            </w:r>
            <w:r w:rsidR="00593BCF" w:rsidRPr="003014A0">
              <w:rPr>
                <w:sz w:val="22"/>
              </w:rPr>
              <w:t>.</w:t>
            </w:r>
            <w:r w:rsidR="00451554">
              <w:rPr>
                <w:sz w:val="22"/>
              </w:rPr>
              <w:t>0</w:t>
            </w:r>
            <w:r>
              <w:rPr>
                <w:sz w:val="22"/>
              </w:rPr>
              <w:t>51</w:t>
            </w:r>
            <w:r w:rsidR="00593BCF" w:rsidRPr="003014A0">
              <w:rPr>
                <w:sz w:val="22"/>
              </w:rPr>
              <w:t>.</w:t>
            </w:r>
            <w:r>
              <w:rPr>
                <w:sz w:val="22"/>
              </w:rPr>
              <w:t>119</w:t>
            </w:r>
            <w:r w:rsidR="0090051D">
              <w:rPr>
                <w:sz w:val="22"/>
              </w:rPr>
              <w:t>.</w:t>
            </w:r>
            <w:r>
              <w:rPr>
                <w:sz w:val="22"/>
              </w:rPr>
              <w:t>118</w:t>
            </w:r>
            <w:r w:rsidR="00593BCF" w:rsidRPr="003014A0">
              <w:rPr>
                <w:sz w:val="22"/>
              </w:rPr>
              <w:t>,</w:t>
            </w:r>
            <w:r>
              <w:rPr>
                <w:sz w:val="22"/>
              </w:rPr>
              <w:t>70</w:t>
            </w:r>
          </w:p>
        </w:tc>
      </w:tr>
      <w:tr w:rsidR="0090051D" w:rsidRPr="003014A0" w:rsidTr="00407BC4">
        <w:trPr>
          <w:trHeight w:val="568"/>
        </w:trPr>
        <w:tc>
          <w:tcPr>
            <w:tcW w:w="1724" w:type="pct"/>
            <w:tcBorders>
              <w:top w:val="nil"/>
              <w:left w:val="nil"/>
              <w:bottom w:val="nil"/>
              <w:right w:val="nil"/>
            </w:tcBorders>
            <w:vAlign w:val="center"/>
          </w:tcPr>
          <w:p w:rsidR="00587D07" w:rsidRPr="003014A0" w:rsidRDefault="00587D07" w:rsidP="007C762F">
            <w:pPr>
              <w:ind w:firstLine="0"/>
              <w:jc w:val="left"/>
              <w:rPr>
                <w:sz w:val="22"/>
              </w:rPr>
            </w:pPr>
            <w:r w:rsidRPr="003014A0">
              <w:rPr>
                <w:sz w:val="22"/>
              </w:rPr>
              <w:t>Yapılmakta Olan</w:t>
            </w:r>
            <w:r w:rsidR="00C27C73" w:rsidRPr="003014A0">
              <w:rPr>
                <w:sz w:val="22"/>
              </w:rPr>
              <w:t xml:space="preserve"> </w:t>
            </w:r>
            <w:r w:rsidR="00D61C22" w:rsidRPr="003014A0">
              <w:rPr>
                <w:sz w:val="22"/>
              </w:rPr>
              <w:t>Binalar</w:t>
            </w:r>
          </w:p>
        </w:tc>
        <w:tc>
          <w:tcPr>
            <w:tcW w:w="1879" w:type="pct"/>
            <w:tcBorders>
              <w:top w:val="nil"/>
              <w:left w:val="nil"/>
              <w:bottom w:val="nil"/>
              <w:right w:val="nil"/>
            </w:tcBorders>
          </w:tcPr>
          <w:p w:rsidR="00587D07" w:rsidRPr="003014A0" w:rsidRDefault="00587D07" w:rsidP="00701CD6">
            <w:pPr>
              <w:rPr>
                <w:sz w:val="22"/>
              </w:rPr>
            </w:pPr>
          </w:p>
        </w:tc>
        <w:tc>
          <w:tcPr>
            <w:tcW w:w="1397" w:type="pct"/>
            <w:tcBorders>
              <w:top w:val="nil"/>
              <w:left w:val="nil"/>
              <w:bottom w:val="nil"/>
              <w:right w:val="nil"/>
            </w:tcBorders>
          </w:tcPr>
          <w:p w:rsidR="00221859" w:rsidRPr="003014A0" w:rsidRDefault="00221859" w:rsidP="00E13A3F">
            <w:pPr>
              <w:ind w:firstLine="0"/>
              <w:jc w:val="right"/>
              <w:rPr>
                <w:sz w:val="22"/>
              </w:rPr>
            </w:pPr>
          </w:p>
          <w:p w:rsidR="00587D07" w:rsidRPr="003014A0" w:rsidRDefault="00395A6B" w:rsidP="00E13A3F">
            <w:pPr>
              <w:jc w:val="right"/>
              <w:rPr>
                <w:sz w:val="22"/>
              </w:rPr>
            </w:pPr>
            <w:r>
              <w:rPr>
                <w:sz w:val="22"/>
              </w:rPr>
              <w:t>1.</w:t>
            </w:r>
            <w:r w:rsidR="002F4212">
              <w:rPr>
                <w:sz w:val="22"/>
              </w:rPr>
              <w:t>6</w:t>
            </w:r>
            <w:r w:rsidR="007F4A5E">
              <w:rPr>
                <w:sz w:val="22"/>
              </w:rPr>
              <w:t>5</w:t>
            </w:r>
            <w:r w:rsidR="002F4212">
              <w:rPr>
                <w:sz w:val="22"/>
              </w:rPr>
              <w:t>6</w:t>
            </w:r>
            <w:r w:rsidR="0090051D">
              <w:rPr>
                <w:sz w:val="22"/>
              </w:rPr>
              <w:t>.</w:t>
            </w:r>
            <w:r w:rsidR="002F4212">
              <w:rPr>
                <w:sz w:val="22"/>
              </w:rPr>
              <w:t>860</w:t>
            </w:r>
            <w:r w:rsidR="0090051D">
              <w:rPr>
                <w:sz w:val="22"/>
              </w:rPr>
              <w:t>.</w:t>
            </w:r>
            <w:r w:rsidR="002F4212">
              <w:rPr>
                <w:sz w:val="22"/>
              </w:rPr>
              <w:t>859</w:t>
            </w:r>
            <w:r w:rsidR="00593BCF" w:rsidRPr="003014A0">
              <w:rPr>
                <w:sz w:val="22"/>
              </w:rPr>
              <w:t>,</w:t>
            </w:r>
            <w:r w:rsidR="002F4212">
              <w:rPr>
                <w:sz w:val="22"/>
              </w:rPr>
              <w:t>84</w:t>
            </w:r>
          </w:p>
        </w:tc>
      </w:tr>
      <w:tr w:rsidR="0090051D" w:rsidRPr="003014A0" w:rsidTr="00407BC4">
        <w:trPr>
          <w:trHeight w:val="568"/>
        </w:trPr>
        <w:tc>
          <w:tcPr>
            <w:tcW w:w="1724" w:type="pct"/>
            <w:tcBorders>
              <w:top w:val="nil"/>
              <w:left w:val="nil"/>
              <w:right w:val="nil"/>
            </w:tcBorders>
            <w:vAlign w:val="center"/>
          </w:tcPr>
          <w:p w:rsidR="00407BC4" w:rsidRPr="003014A0" w:rsidRDefault="00587D07" w:rsidP="007C762F">
            <w:pPr>
              <w:ind w:firstLine="0"/>
              <w:jc w:val="left"/>
              <w:rPr>
                <w:sz w:val="22"/>
              </w:rPr>
            </w:pPr>
            <w:r w:rsidRPr="003014A0">
              <w:rPr>
                <w:sz w:val="22"/>
              </w:rPr>
              <w:t>Yapılmakta Olan</w:t>
            </w:r>
            <w:r w:rsidR="00425A82" w:rsidRPr="003014A0">
              <w:rPr>
                <w:sz w:val="22"/>
              </w:rPr>
              <w:t xml:space="preserve"> Te</w:t>
            </w:r>
            <w:r w:rsidRPr="003014A0">
              <w:rPr>
                <w:sz w:val="22"/>
              </w:rPr>
              <w:t>sisler</w:t>
            </w:r>
          </w:p>
          <w:p w:rsidR="00407BC4" w:rsidRPr="003014A0" w:rsidRDefault="00407BC4" w:rsidP="007C762F">
            <w:pPr>
              <w:ind w:firstLine="0"/>
              <w:jc w:val="left"/>
              <w:rPr>
                <w:sz w:val="22"/>
              </w:rPr>
            </w:pPr>
          </w:p>
          <w:p w:rsidR="00587D07" w:rsidRPr="003014A0" w:rsidRDefault="00407BC4" w:rsidP="007C762F">
            <w:pPr>
              <w:ind w:firstLine="0"/>
              <w:jc w:val="left"/>
              <w:rPr>
                <w:sz w:val="22"/>
              </w:rPr>
            </w:pPr>
            <w:r w:rsidRPr="003014A0">
              <w:rPr>
                <w:sz w:val="22"/>
              </w:rPr>
              <w:t>Taşıtlar</w:t>
            </w:r>
          </w:p>
        </w:tc>
        <w:tc>
          <w:tcPr>
            <w:tcW w:w="1879" w:type="pct"/>
            <w:tcBorders>
              <w:top w:val="nil"/>
              <w:left w:val="nil"/>
              <w:right w:val="nil"/>
            </w:tcBorders>
          </w:tcPr>
          <w:p w:rsidR="00587D07" w:rsidRPr="003014A0" w:rsidRDefault="00587D07" w:rsidP="00701CD6">
            <w:pPr>
              <w:rPr>
                <w:sz w:val="22"/>
              </w:rPr>
            </w:pPr>
          </w:p>
        </w:tc>
        <w:tc>
          <w:tcPr>
            <w:tcW w:w="1397" w:type="pct"/>
            <w:tcBorders>
              <w:top w:val="nil"/>
              <w:left w:val="nil"/>
              <w:right w:val="nil"/>
            </w:tcBorders>
          </w:tcPr>
          <w:p w:rsidR="00221859" w:rsidRPr="003014A0" w:rsidRDefault="00221859" w:rsidP="00E13A3F">
            <w:pPr>
              <w:jc w:val="right"/>
              <w:rPr>
                <w:sz w:val="22"/>
              </w:rPr>
            </w:pPr>
          </w:p>
          <w:p w:rsidR="00407BC4" w:rsidRPr="003014A0" w:rsidRDefault="002A3BAA" w:rsidP="00E13A3F">
            <w:pPr>
              <w:jc w:val="right"/>
              <w:rPr>
                <w:sz w:val="22"/>
              </w:rPr>
            </w:pPr>
            <w:r>
              <w:rPr>
                <w:sz w:val="22"/>
              </w:rPr>
              <w:t>671</w:t>
            </w:r>
            <w:r w:rsidR="00593BCF" w:rsidRPr="003014A0">
              <w:rPr>
                <w:sz w:val="22"/>
              </w:rPr>
              <w:t>.</w:t>
            </w:r>
            <w:r>
              <w:rPr>
                <w:sz w:val="22"/>
              </w:rPr>
              <w:t>358</w:t>
            </w:r>
            <w:r w:rsidR="00593BCF" w:rsidRPr="003014A0">
              <w:rPr>
                <w:sz w:val="22"/>
              </w:rPr>
              <w:t>.</w:t>
            </w:r>
            <w:r w:rsidR="002149F2">
              <w:rPr>
                <w:sz w:val="22"/>
              </w:rPr>
              <w:t>7</w:t>
            </w:r>
            <w:r>
              <w:rPr>
                <w:sz w:val="22"/>
              </w:rPr>
              <w:t>5</w:t>
            </w:r>
            <w:r w:rsidR="002149F2">
              <w:rPr>
                <w:sz w:val="22"/>
              </w:rPr>
              <w:t>9</w:t>
            </w:r>
            <w:r w:rsidR="00593BCF" w:rsidRPr="003014A0">
              <w:rPr>
                <w:sz w:val="22"/>
              </w:rPr>
              <w:t>,</w:t>
            </w:r>
            <w:r>
              <w:rPr>
                <w:sz w:val="22"/>
              </w:rPr>
              <w:t>27</w:t>
            </w:r>
          </w:p>
          <w:p w:rsidR="00407BC4" w:rsidRPr="003014A0" w:rsidRDefault="00407BC4" w:rsidP="00E13A3F">
            <w:pPr>
              <w:jc w:val="right"/>
              <w:rPr>
                <w:sz w:val="22"/>
              </w:rPr>
            </w:pPr>
          </w:p>
          <w:p w:rsidR="00587D07" w:rsidRPr="003014A0" w:rsidRDefault="0064018A" w:rsidP="00E13A3F">
            <w:pPr>
              <w:jc w:val="right"/>
              <w:rPr>
                <w:sz w:val="22"/>
              </w:rPr>
            </w:pPr>
            <w:r>
              <w:rPr>
                <w:sz w:val="22"/>
              </w:rPr>
              <w:t>5</w:t>
            </w:r>
            <w:r w:rsidR="002149F2">
              <w:rPr>
                <w:sz w:val="22"/>
              </w:rPr>
              <w:t>.</w:t>
            </w:r>
            <w:r>
              <w:rPr>
                <w:sz w:val="22"/>
              </w:rPr>
              <w:t>663</w:t>
            </w:r>
            <w:r w:rsidR="00593BCF" w:rsidRPr="003014A0">
              <w:rPr>
                <w:sz w:val="22"/>
              </w:rPr>
              <w:t>.</w:t>
            </w:r>
            <w:r w:rsidR="002149F2">
              <w:rPr>
                <w:sz w:val="22"/>
              </w:rPr>
              <w:t>6</w:t>
            </w:r>
            <w:r>
              <w:rPr>
                <w:sz w:val="22"/>
              </w:rPr>
              <w:t>45</w:t>
            </w:r>
            <w:r w:rsidR="00593BCF" w:rsidRPr="003014A0">
              <w:rPr>
                <w:sz w:val="22"/>
              </w:rPr>
              <w:t>.</w:t>
            </w:r>
            <w:r>
              <w:rPr>
                <w:sz w:val="22"/>
              </w:rPr>
              <w:t>301</w:t>
            </w:r>
            <w:r w:rsidR="00593BCF" w:rsidRPr="003014A0">
              <w:rPr>
                <w:sz w:val="22"/>
              </w:rPr>
              <w:t>,</w:t>
            </w:r>
            <w:r w:rsidR="002149F2">
              <w:rPr>
                <w:sz w:val="22"/>
              </w:rPr>
              <w:t>4</w:t>
            </w:r>
            <w:r>
              <w:rPr>
                <w:sz w:val="22"/>
              </w:rPr>
              <w:t>7</w:t>
            </w:r>
          </w:p>
        </w:tc>
      </w:tr>
      <w:tr w:rsidR="0090051D" w:rsidRPr="003014A0" w:rsidTr="00407BC4">
        <w:trPr>
          <w:trHeight w:val="568"/>
        </w:trPr>
        <w:tc>
          <w:tcPr>
            <w:tcW w:w="1724" w:type="pct"/>
            <w:tcBorders>
              <w:left w:val="nil"/>
              <w:bottom w:val="single" w:sz="4" w:space="0" w:color="auto"/>
              <w:right w:val="nil"/>
            </w:tcBorders>
            <w:vAlign w:val="center"/>
          </w:tcPr>
          <w:p w:rsidR="00587D07" w:rsidRPr="003014A0" w:rsidRDefault="00587D07" w:rsidP="00221859">
            <w:pPr>
              <w:ind w:firstLine="0"/>
              <w:rPr>
                <w:sz w:val="22"/>
              </w:rPr>
            </w:pPr>
            <w:r w:rsidRPr="003014A0">
              <w:rPr>
                <w:sz w:val="22"/>
              </w:rPr>
              <w:t>Toplam</w:t>
            </w:r>
            <w:r w:rsidR="00425A82" w:rsidRPr="003014A0">
              <w:rPr>
                <w:sz w:val="22"/>
              </w:rPr>
              <w:t xml:space="preserve"> </w:t>
            </w:r>
          </w:p>
        </w:tc>
        <w:tc>
          <w:tcPr>
            <w:tcW w:w="1879" w:type="pct"/>
            <w:tcBorders>
              <w:left w:val="nil"/>
              <w:bottom w:val="single" w:sz="4" w:space="0" w:color="auto"/>
              <w:right w:val="nil"/>
            </w:tcBorders>
          </w:tcPr>
          <w:p w:rsidR="00587D07" w:rsidRPr="003014A0" w:rsidRDefault="00587D07" w:rsidP="00701CD6">
            <w:pPr>
              <w:rPr>
                <w:sz w:val="22"/>
              </w:rPr>
            </w:pPr>
          </w:p>
        </w:tc>
        <w:tc>
          <w:tcPr>
            <w:tcW w:w="1397" w:type="pct"/>
            <w:tcBorders>
              <w:left w:val="nil"/>
              <w:bottom w:val="single" w:sz="4" w:space="0" w:color="auto"/>
              <w:right w:val="nil"/>
            </w:tcBorders>
          </w:tcPr>
          <w:p w:rsidR="00221859" w:rsidRPr="003014A0" w:rsidRDefault="00221859" w:rsidP="00E13A3F">
            <w:pPr>
              <w:jc w:val="right"/>
              <w:rPr>
                <w:sz w:val="22"/>
              </w:rPr>
            </w:pPr>
          </w:p>
          <w:p w:rsidR="00587D07" w:rsidRPr="003014A0" w:rsidRDefault="00E672B0" w:rsidP="00E672B0">
            <w:pPr>
              <w:tabs>
                <w:tab w:val="right" w:pos="2324"/>
              </w:tabs>
              <w:jc w:val="left"/>
              <w:rPr>
                <w:sz w:val="22"/>
              </w:rPr>
            </w:pPr>
            <w:r>
              <w:rPr>
                <w:sz w:val="22"/>
              </w:rPr>
              <w:tab/>
              <w:t>50</w:t>
            </w:r>
            <w:r w:rsidR="00D41244">
              <w:rPr>
                <w:sz w:val="22"/>
              </w:rPr>
              <w:t>3</w:t>
            </w:r>
            <w:r w:rsidR="0090051D">
              <w:rPr>
                <w:sz w:val="22"/>
              </w:rPr>
              <w:t>.</w:t>
            </w:r>
            <w:r>
              <w:rPr>
                <w:sz w:val="22"/>
              </w:rPr>
              <w:t>042</w:t>
            </w:r>
            <w:r w:rsidR="00593BCF" w:rsidRPr="003014A0">
              <w:rPr>
                <w:sz w:val="22"/>
              </w:rPr>
              <w:t>.</w:t>
            </w:r>
            <w:r>
              <w:rPr>
                <w:sz w:val="22"/>
              </w:rPr>
              <w:t>984</w:t>
            </w:r>
            <w:r w:rsidR="0090051D">
              <w:rPr>
                <w:sz w:val="22"/>
              </w:rPr>
              <w:t>.</w:t>
            </w:r>
            <w:r>
              <w:rPr>
                <w:sz w:val="22"/>
              </w:rPr>
              <w:t>039</w:t>
            </w:r>
            <w:r w:rsidR="00593BCF" w:rsidRPr="003014A0">
              <w:rPr>
                <w:sz w:val="22"/>
              </w:rPr>
              <w:t>,</w:t>
            </w:r>
            <w:r>
              <w:rPr>
                <w:sz w:val="22"/>
              </w:rPr>
              <w:t>2</w:t>
            </w:r>
            <w:r w:rsidR="00D41244">
              <w:rPr>
                <w:sz w:val="22"/>
              </w:rPr>
              <w:t>8</w:t>
            </w:r>
          </w:p>
        </w:tc>
      </w:tr>
    </w:tbl>
    <w:p w:rsidR="00587D07" w:rsidRDefault="00587D07" w:rsidP="00587D07">
      <w:pPr>
        <w:ind w:firstLine="708"/>
        <w:jc w:val="both"/>
        <w:rPr>
          <w:i/>
          <w:color w:val="1C283D"/>
        </w:rPr>
      </w:pPr>
    </w:p>
    <w:p w:rsidR="00526000" w:rsidRDefault="00526000" w:rsidP="00587D07">
      <w:pPr>
        <w:ind w:firstLine="708"/>
        <w:jc w:val="both"/>
        <w:rPr>
          <w:i/>
          <w:color w:val="1C283D"/>
        </w:rPr>
      </w:pPr>
    </w:p>
    <w:p w:rsidR="00587D07" w:rsidRPr="00E60E6C" w:rsidRDefault="00587D07" w:rsidP="00587D07">
      <w:pPr>
        <w:pStyle w:val="Balk2"/>
        <w:numPr>
          <w:ilvl w:val="0"/>
          <w:numId w:val="2"/>
        </w:numPr>
      </w:pPr>
      <w:bookmarkStart w:id="15" w:name="_Toc1653052"/>
      <w:r w:rsidRPr="00E60E6C">
        <w:t>KARŞILIKLAR</w:t>
      </w:r>
      <w:bookmarkEnd w:id="15"/>
    </w:p>
    <w:p w:rsidR="00977857" w:rsidRPr="003014A0" w:rsidRDefault="00977857" w:rsidP="00977857">
      <w:pPr>
        <w:rPr>
          <w:color w:val="000000" w:themeColor="text1"/>
        </w:rPr>
      </w:pPr>
    </w:p>
    <w:p w:rsidR="00587D07" w:rsidRPr="003014A0" w:rsidRDefault="00587D07" w:rsidP="00587D07">
      <w:pPr>
        <w:ind w:firstLine="708"/>
        <w:jc w:val="both"/>
        <w:rPr>
          <w:color w:val="000000" w:themeColor="text1"/>
        </w:rPr>
      </w:pPr>
      <w:r w:rsidRPr="003014A0">
        <w:rPr>
          <w:color w:val="000000" w:themeColor="text1"/>
        </w:rPr>
        <w:t>Kıdem tazminatı karşılıkları kapsamında ilgili mevzuat hükümleri çerçevesinde idare bünyesinde işçi statüsünde çalışanlara ait kıdem tazminatı karşılığı ayrılmaktadır.</w:t>
      </w:r>
    </w:p>
    <w:p w:rsidR="00977857" w:rsidRPr="003014A0" w:rsidRDefault="00977857" w:rsidP="00587D07">
      <w:pPr>
        <w:ind w:firstLine="708"/>
        <w:jc w:val="both"/>
        <w:rPr>
          <w:color w:val="000000" w:themeColor="text1"/>
        </w:rPr>
      </w:pPr>
    </w:p>
    <w:p w:rsidR="00977857" w:rsidRPr="003014A0" w:rsidRDefault="00977857" w:rsidP="00587D07">
      <w:pPr>
        <w:ind w:firstLine="708"/>
        <w:jc w:val="both"/>
        <w:rPr>
          <w:color w:val="000000" w:themeColor="text1"/>
        </w:rPr>
      </w:pPr>
    </w:p>
    <w:tbl>
      <w:tblPr>
        <w:tblStyle w:val="TabloKlavuzu"/>
        <w:tblW w:w="5000" w:type="pct"/>
        <w:tblLook w:val="04A0" w:firstRow="1" w:lastRow="0" w:firstColumn="1" w:lastColumn="0" w:noHBand="0" w:noVBand="1"/>
      </w:tblPr>
      <w:tblGrid>
        <w:gridCol w:w="3136"/>
        <w:gridCol w:w="1595"/>
        <w:gridCol w:w="279"/>
        <w:gridCol w:w="1542"/>
        <w:gridCol w:w="252"/>
        <w:gridCol w:w="2268"/>
      </w:tblGrid>
      <w:tr w:rsidR="003014A0" w:rsidRPr="003014A0" w:rsidTr="000B14AC">
        <w:tc>
          <w:tcPr>
            <w:tcW w:w="3611" w:type="pct"/>
            <w:gridSpan w:val="4"/>
            <w:tcBorders>
              <w:top w:val="nil"/>
              <w:left w:val="nil"/>
              <w:bottom w:val="single" w:sz="4" w:space="0" w:color="auto"/>
              <w:right w:val="nil"/>
            </w:tcBorders>
          </w:tcPr>
          <w:p w:rsidR="00587D07" w:rsidRPr="003014A0" w:rsidRDefault="00587D07" w:rsidP="00701CD6">
            <w:pPr>
              <w:tabs>
                <w:tab w:val="left" w:pos="3751"/>
              </w:tabs>
              <w:ind w:firstLine="0"/>
              <w:jc w:val="left"/>
              <w:rPr>
                <w:b/>
                <w:color w:val="000000" w:themeColor="text1"/>
                <w:sz w:val="22"/>
              </w:rPr>
            </w:pPr>
            <w:r w:rsidRPr="003014A0">
              <w:rPr>
                <w:b/>
                <w:color w:val="000000" w:themeColor="text1"/>
                <w:sz w:val="22"/>
              </w:rPr>
              <w:t>Kıdem Tazminatı Karşılıkları</w:t>
            </w:r>
            <w:r w:rsidRPr="003014A0">
              <w:rPr>
                <w:b/>
                <w:color w:val="000000" w:themeColor="text1"/>
                <w:sz w:val="22"/>
              </w:rPr>
              <w:tab/>
            </w:r>
          </w:p>
          <w:p w:rsidR="00587D07" w:rsidRPr="003014A0" w:rsidRDefault="00587D07" w:rsidP="00701CD6">
            <w:pPr>
              <w:ind w:firstLine="0"/>
              <w:jc w:val="center"/>
              <w:rPr>
                <w:b/>
                <w:color w:val="000000" w:themeColor="text1"/>
                <w:sz w:val="22"/>
              </w:rPr>
            </w:pPr>
          </w:p>
        </w:tc>
        <w:tc>
          <w:tcPr>
            <w:tcW w:w="1389" w:type="pct"/>
            <w:gridSpan w:val="2"/>
            <w:tcBorders>
              <w:top w:val="nil"/>
              <w:left w:val="nil"/>
              <w:bottom w:val="single" w:sz="4" w:space="0" w:color="auto"/>
              <w:right w:val="nil"/>
            </w:tcBorders>
            <w:vAlign w:val="center"/>
          </w:tcPr>
          <w:p w:rsidR="00587D07" w:rsidRPr="003014A0" w:rsidRDefault="00587D07" w:rsidP="00E13A3F">
            <w:pPr>
              <w:ind w:firstLine="0"/>
              <w:jc w:val="center"/>
              <w:rPr>
                <w:b/>
                <w:bCs/>
                <w:color w:val="000000" w:themeColor="text1"/>
                <w:sz w:val="22"/>
              </w:rPr>
            </w:pPr>
            <w:r w:rsidRPr="003014A0">
              <w:rPr>
                <w:b/>
                <w:bCs/>
                <w:color w:val="000000" w:themeColor="text1"/>
                <w:sz w:val="22"/>
              </w:rPr>
              <w:t>Tutar</w:t>
            </w:r>
          </w:p>
          <w:p w:rsidR="00587D07" w:rsidRPr="003014A0" w:rsidRDefault="00587D07" w:rsidP="00701CD6">
            <w:pPr>
              <w:ind w:firstLine="0"/>
              <w:jc w:val="center"/>
              <w:rPr>
                <w:b/>
                <w:bCs/>
                <w:color w:val="000000" w:themeColor="text1"/>
                <w:sz w:val="22"/>
              </w:rPr>
            </w:pPr>
          </w:p>
        </w:tc>
      </w:tr>
      <w:tr w:rsidR="003014A0" w:rsidRPr="003014A0" w:rsidTr="00B073C4">
        <w:trPr>
          <w:trHeight w:val="646"/>
        </w:trPr>
        <w:tc>
          <w:tcPr>
            <w:tcW w:w="3750" w:type="pct"/>
            <w:gridSpan w:val="5"/>
            <w:tcBorders>
              <w:left w:val="nil"/>
              <w:bottom w:val="nil"/>
              <w:right w:val="nil"/>
            </w:tcBorders>
            <w:vAlign w:val="center"/>
          </w:tcPr>
          <w:p w:rsidR="00587D07" w:rsidRPr="003014A0" w:rsidRDefault="00587D07" w:rsidP="00701CD6">
            <w:pPr>
              <w:ind w:firstLine="0"/>
              <w:jc w:val="left"/>
              <w:rPr>
                <w:color w:val="000000" w:themeColor="text1"/>
                <w:sz w:val="22"/>
              </w:rPr>
            </w:pPr>
          </w:p>
          <w:p w:rsidR="00587D07" w:rsidRPr="003014A0" w:rsidRDefault="00587D07" w:rsidP="00221859">
            <w:pPr>
              <w:ind w:firstLine="0"/>
              <w:jc w:val="left"/>
              <w:rPr>
                <w:color w:val="000000" w:themeColor="text1"/>
                <w:sz w:val="22"/>
              </w:rPr>
            </w:pPr>
            <w:r w:rsidRPr="003014A0">
              <w:rPr>
                <w:color w:val="000000" w:themeColor="text1"/>
                <w:sz w:val="22"/>
              </w:rPr>
              <w:t xml:space="preserve">Sürekli İşçilerin Kıdem Tazminatı </w:t>
            </w:r>
            <w:r w:rsidR="00877211" w:rsidRPr="003014A0">
              <w:rPr>
                <w:color w:val="000000" w:themeColor="text1"/>
                <w:sz w:val="22"/>
              </w:rPr>
              <w:t xml:space="preserve">Karşılıkları                   </w:t>
            </w:r>
            <w:r w:rsidR="00221859" w:rsidRPr="003014A0">
              <w:rPr>
                <w:color w:val="000000" w:themeColor="text1"/>
                <w:sz w:val="22"/>
              </w:rPr>
              <w:t xml:space="preserve"> </w:t>
            </w:r>
            <w:r w:rsidR="00877211" w:rsidRPr="003014A0">
              <w:rPr>
                <w:color w:val="000000" w:themeColor="text1"/>
                <w:sz w:val="22"/>
              </w:rPr>
              <w:t xml:space="preserve"> </w:t>
            </w:r>
          </w:p>
        </w:tc>
        <w:tc>
          <w:tcPr>
            <w:tcW w:w="1250" w:type="pct"/>
            <w:tcBorders>
              <w:left w:val="nil"/>
              <w:bottom w:val="nil"/>
              <w:right w:val="nil"/>
            </w:tcBorders>
          </w:tcPr>
          <w:p w:rsidR="00221859" w:rsidRPr="003014A0" w:rsidRDefault="00221859" w:rsidP="00B073C4">
            <w:pPr>
              <w:ind w:firstLine="0"/>
              <w:jc w:val="right"/>
              <w:rPr>
                <w:color w:val="000000" w:themeColor="text1"/>
                <w:sz w:val="22"/>
              </w:rPr>
            </w:pPr>
          </w:p>
          <w:p w:rsidR="00587D07" w:rsidRPr="003014A0" w:rsidRDefault="00B04525" w:rsidP="00940136">
            <w:pPr>
              <w:ind w:firstLine="0"/>
              <w:jc w:val="right"/>
              <w:rPr>
                <w:color w:val="000000" w:themeColor="text1"/>
                <w:sz w:val="22"/>
              </w:rPr>
            </w:pPr>
            <w:r>
              <w:rPr>
                <w:color w:val="000000" w:themeColor="text1"/>
                <w:sz w:val="22"/>
              </w:rPr>
              <w:t>4</w:t>
            </w:r>
            <w:r w:rsidR="0008044A">
              <w:rPr>
                <w:color w:val="000000" w:themeColor="text1"/>
                <w:sz w:val="22"/>
              </w:rPr>
              <w:t>73</w:t>
            </w:r>
            <w:r w:rsidR="00321A0B">
              <w:rPr>
                <w:color w:val="000000" w:themeColor="text1"/>
                <w:sz w:val="22"/>
              </w:rPr>
              <w:t>.</w:t>
            </w:r>
            <w:r w:rsidR="00CB362F">
              <w:rPr>
                <w:color w:val="000000" w:themeColor="text1"/>
                <w:sz w:val="22"/>
              </w:rPr>
              <w:t>066</w:t>
            </w:r>
            <w:r w:rsidR="00E252E1">
              <w:rPr>
                <w:color w:val="000000" w:themeColor="text1"/>
                <w:sz w:val="22"/>
              </w:rPr>
              <w:t>.</w:t>
            </w:r>
            <w:r>
              <w:rPr>
                <w:color w:val="000000" w:themeColor="text1"/>
                <w:sz w:val="22"/>
              </w:rPr>
              <w:t>9</w:t>
            </w:r>
            <w:r w:rsidR="00CB362F">
              <w:rPr>
                <w:color w:val="000000" w:themeColor="text1"/>
                <w:sz w:val="22"/>
              </w:rPr>
              <w:t>79</w:t>
            </w:r>
            <w:r w:rsidR="0044303D">
              <w:rPr>
                <w:color w:val="000000" w:themeColor="text1"/>
                <w:sz w:val="22"/>
              </w:rPr>
              <w:t>,</w:t>
            </w:r>
            <w:r w:rsidR="00CB362F">
              <w:rPr>
                <w:color w:val="000000" w:themeColor="text1"/>
                <w:sz w:val="22"/>
              </w:rPr>
              <w:t>1</w:t>
            </w:r>
            <w:r>
              <w:rPr>
                <w:color w:val="000000" w:themeColor="text1"/>
                <w:sz w:val="22"/>
              </w:rPr>
              <w:t>3</w:t>
            </w:r>
          </w:p>
        </w:tc>
      </w:tr>
      <w:tr w:rsidR="003014A0" w:rsidRPr="003014A0" w:rsidTr="000B14AC">
        <w:trPr>
          <w:trHeight w:val="80"/>
        </w:trPr>
        <w:tc>
          <w:tcPr>
            <w:tcW w:w="2761" w:type="pct"/>
            <w:gridSpan w:val="3"/>
            <w:tcBorders>
              <w:top w:val="nil"/>
              <w:left w:val="nil"/>
              <w:bottom w:val="nil"/>
              <w:right w:val="nil"/>
            </w:tcBorders>
            <w:vAlign w:val="center"/>
          </w:tcPr>
          <w:p w:rsidR="00587D07" w:rsidRPr="003014A0" w:rsidRDefault="00587D07" w:rsidP="00701CD6">
            <w:pPr>
              <w:ind w:firstLine="0"/>
              <w:jc w:val="left"/>
              <w:rPr>
                <w:color w:val="000000" w:themeColor="text1"/>
                <w:sz w:val="22"/>
              </w:rPr>
            </w:pPr>
          </w:p>
          <w:p w:rsidR="00587D07" w:rsidRPr="003014A0" w:rsidRDefault="00587D07" w:rsidP="00701CD6">
            <w:pPr>
              <w:ind w:firstLine="0"/>
              <w:jc w:val="left"/>
              <w:rPr>
                <w:color w:val="000000" w:themeColor="text1"/>
                <w:sz w:val="22"/>
              </w:rPr>
            </w:pPr>
            <w:r w:rsidRPr="003014A0">
              <w:rPr>
                <w:color w:val="000000" w:themeColor="text1"/>
                <w:sz w:val="22"/>
              </w:rPr>
              <w:t xml:space="preserve">Geçici İşçilerin Kıdem Tazminatı Karşılıkları </w:t>
            </w:r>
          </w:p>
          <w:p w:rsidR="00587D07" w:rsidRPr="003014A0" w:rsidRDefault="00587D07" w:rsidP="00701CD6">
            <w:pPr>
              <w:ind w:firstLine="0"/>
              <w:jc w:val="left"/>
              <w:rPr>
                <w:color w:val="000000" w:themeColor="text1"/>
                <w:sz w:val="22"/>
              </w:rPr>
            </w:pPr>
          </w:p>
        </w:tc>
        <w:tc>
          <w:tcPr>
            <w:tcW w:w="850" w:type="pct"/>
            <w:tcBorders>
              <w:top w:val="nil"/>
              <w:left w:val="nil"/>
              <w:bottom w:val="nil"/>
              <w:right w:val="nil"/>
            </w:tcBorders>
          </w:tcPr>
          <w:p w:rsidR="00587D07" w:rsidRPr="003014A0" w:rsidRDefault="00587D07" w:rsidP="00701CD6">
            <w:pPr>
              <w:rPr>
                <w:color w:val="000000" w:themeColor="text1"/>
                <w:sz w:val="22"/>
              </w:rPr>
            </w:pPr>
          </w:p>
        </w:tc>
        <w:tc>
          <w:tcPr>
            <w:tcW w:w="1389" w:type="pct"/>
            <w:gridSpan w:val="2"/>
            <w:tcBorders>
              <w:top w:val="nil"/>
              <w:left w:val="nil"/>
              <w:bottom w:val="nil"/>
              <w:right w:val="nil"/>
            </w:tcBorders>
          </w:tcPr>
          <w:p w:rsidR="000B14AC" w:rsidRPr="003014A0" w:rsidRDefault="000B14AC" w:rsidP="00B073C4">
            <w:pPr>
              <w:ind w:firstLine="0"/>
              <w:jc w:val="right"/>
              <w:rPr>
                <w:color w:val="000000" w:themeColor="text1"/>
                <w:sz w:val="22"/>
              </w:rPr>
            </w:pPr>
          </w:p>
          <w:p w:rsidR="00587D07" w:rsidRPr="003014A0" w:rsidRDefault="003574BC" w:rsidP="00B073C4">
            <w:pPr>
              <w:jc w:val="right"/>
              <w:rPr>
                <w:color w:val="000000" w:themeColor="text1"/>
                <w:sz w:val="22"/>
              </w:rPr>
            </w:pPr>
            <w:r>
              <w:rPr>
                <w:color w:val="000000" w:themeColor="text1"/>
                <w:sz w:val="22"/>
              </w:rPr>
              <w:t>77</w:t>
            </w:r>
            <w:r w:rsidR="00712501" w:rsidRPr="003014A0">
              <w:rPr>
                <w:color w:val="000000" w:themeColor="text1"/>
                <w:sz w:val="22"/>
              </w:rPr>
              <w:t>.</w:t>
            </w:r>
            <w:r>
              <w:rPr>
                <w:color w:val="000000" w:themeColor="text1"/>
                <w:sz w:val="22"/>
              </w:rPr>
              <w:t>263</w:t>
            </w:r>
            <w:r w:rsidR="0044303D">
              <w:rPr>
                <w:color w:val="000000" w:themeColor="text1"/>
                <w:sz w:val="22"/>
              </w:rPr>
              <w:t>,</w:t>
            </w:r>
            <w:r>
              <w:rPr>
                <w:color w:val="000000" w:themeColor="text1"/>
                <w:sz w:val="22"/>
              </w:rPr>
              <w:t>58</w:t>
            </w:r>
          </w:p>
        </w:tc>
      </w:tr>
      <w:tr w:rsidR="003014A0" w:rsidRPr="003014A0" w:rsidTr="000B14AC">
        <w:trPr>
          <w:trHeight w:val="568"/>
        </w:trPr>
        <w:tc>
          <w:tcPr>
            <w:tcW w:w="2607" w:type="pct"/>
            <w:gridSpan w:val="2"/>
            <w:tcBorders>
              <w:top w:val="nil"/>
              <w:left w:val="nil"/>
              <w:right w:val="nil"/>
            </w:tcBorders>
            <w:vAlign w:val="center"/>
          </w:tcPr>
          <w:p w:rsidR="00587D07" w:rsidRPr="003014A0" w:rsidRDefault="00587D07" w:rsidP="00701CD6">
            <w:pPr>
              <w:ind w:firstLine="0"/>
              <w:rPr>
                <w:color w:val="000000" w:themeColor="text1"/>
                <w:sz w:val="22"/>
              </w:rPr>
            </w:pPr>
            <w:r w:rsidRPr="003014A0">
              <w:rPr>
                <w:color w:val="000000" w:themeColor="text1"/>
                <w:sz w:val="22"/>
              </w:rPr>
              <w:t xml:space="preserve">Taşeron İşçilerin Kıdem Tazminatı Karşılıkları </w:t>
            </w:r>
          </w:p>
          <w:p w:rsidR="00587D07" w:rsidRPr="003014A0" w:rsidRDefault="00587D07" w:rsidP="00701CD6">
            <w:pPr>
              <w:ind w:firstLine="0"/>
              <w:rPr>
                <w:color w:val="000000" w:themeColor="text1"/>
                <w:sz w:val="22"/>
              </w:rPr>
            </w:pPr>
          </w:p>
          <w:p w:rsidR="00587D07" w:rsidRPr="003014A0" w:rsidRDefault="00587D07" w:rsidP="00701CD6">
            <w:pPr>
              <w:ind w:firstLine="0"/>
              <w:rPr>
                <w:color w:val="000000" w:themeColor="text1"/>
                <w:sz w:val="22"/>
              </w:rPr>
            </w:pPr>
            <w:r w:rsidRPr="003014A0">
              <w:rPr>
                <w:color w:val="000000" w:themeColor="text1"/>
                <w:sz w:val="22"/>
              </w:rPr>
              <w:t>Diğer Kıdem Tazminatı Karşılıkları</w:t>
            </w:r>
          </w:p>
          <w:p w:rsidR="00587D07" w:rsidRPr="003014A0" w:rsidRDefault="00587D07" w:rsidP="00701CD6">
            <w:pPr>
              <w:ind w:firstLine="0"/>
              <w:rPr>
                <w:color w:val="000000" w:themeColor="text1"/>
                <w:sz w:val="22"/>
              </w:rPr>
            </w:pPr>
          </w:p>
        </w:tc>
        <w:tc>
          <w:tcPr>
            <w:tcW w:w="1004" w:type="pct"/>
            <w:gridSpan w:val="2"/>
            <w:tcBorders>
              <w:top w:val="nil"/>
              <w:left w:val="nil"/>
              <w:right w:val="nil"/>
            </w:tcBorders>
          </w:tcPr>
          <w:p w:rsidR="00587D07" w:rsidRPr="003014A0" w:rsidRDefault="00587D07" w:rsidP="00701CD6">
            <w:pPr>
              <w:rPr>
                <w:color w:val="000000" w:themeColor="text1"/>
                <w:sz w:val="22"/>
              </w:rPr>
            </w:pPr>
          </w:p>
        </w:tc>
        <w:tc>
          <w:tcPr>
            <w:tcW w:w="1389" w:type="pct"/>
            <w:gridSpan w:val="2"/>
            <w:tcBorders>
              <w:top w:val="nil"/>
              <w:left w:val="nil"/>
              <w:right w:val="nil"/>
            </w:tcBorders>
          </w:tcPr>
          <w:p w:rsidR="00712501" w:rsidRPr="003014A0" w:rsidRDefault="001357F8" w:rsidP="00B073C4">
            <w:pPr>
              <w:jc w:val="right"/>
              <w:rPr>
                <w:color w:val="000000" w:themeColor="text1"/>
                <w:sz w:val="22"/>
              </w:rPr>
            </w:pPr>
            <w:r>
              <w:rPr>
                <w:color w:val="000000" w:themeColor="text1"/>
                <w:sz w:val="22"/>
              </w:rPr>
              <w:t>624</w:t>
            </w:r>
            <w:r w:rsidR="00712501" w:rsidRPr="003014A0">
              <w:rPr>
                <w:color w:val="000000" w:themeColor="text1"/>
                <w:sz w:val="22"/>
              </w:rPr>
              <w:t>.</w:t>
            </w:r>
            <w:r w:rsidR="003574BC">
              <w:rPr>
                <w:color w:val="000000" w:themeColor="text1"/>
                <w:sz w:val="22"/>
              </w:rPr>
              <w:t>6</w:t>
            </w:r>
            <w:r>
              <w:rPr>
                <w:color w:val="000000" w:themeColor="text1"/>
                <w:sz w:val="22"/>
              </w:rPr>
              <w:t>85</w:t>
            </w:r>
            <w:r w:rsidR="00712501" w:rsidRPr="003014A0">
              <w:rPr>
                <w:color w:val="000000" w:themeColor="text1"/>
                <w:sz w:val="22"/>
              </w:rPr>
              <w:t>,</w:t>
            </w:r>
            <w:r>
              <w:rPr>
                <w:color w:val="000000" w:themeColor="text1"/>
                <w:sz w:val="22"/>
              </w:rPr>
              <w:t>93</w:t>
            </w:r>
          </w:p>
          <w:p w:rsidR="00712501" w:rsidRPr="003014A0" w:rsidRDefault="00712501" w:rsidP="00712501">
            <w:pPr>
              <w:rPr>
                <w:color w:val="000000" w:themeColor="text1"/>
                <w:sz w:val="22"/>
              </w:rPr>
            </w:pPr>
          </w:p>
          <w:p w:rsidR="00587D07" w:rsidRPr="003014A0" w:rsidRDefault="00941F19" w:rsidP="00712501">
            <w:pPr>
              <w:jc w:val="right"/>
              <w:rPr>
                <w:color w:val="000000" w:themeColor="text1"/>
                <w:sz w:val="22"/>
              </w:rPr>
            </w:pPr>
            <w:r>
              <w:rPr>
                <w:color w:val="000000" w:themeColor="text1"/>
                <w:sz w:val="22"/>
              </w:rPr>
              <w:t>420</w:t>
            </w:r>
            <w:r w:rsidR="00207E34">
              <w:rPr>
                <w:color w:val="000000" w:themeColor="text1"/>
                <w:sz w:val="22"/>
              </w:rPr>
              <w:t>.7</w:t>
            </w:r>
            <w:r>
              <w:rPr>
                <w:color w:val="000000" w:themeColor="text1"/>
                <w:sz w:val="22"/>
              </w:rPr>
              <w:t>0</w:t>
            </w:r>
            <w:r w:rsidR="00B04525">
              <w:rPr>
                <w:color w:val="000000" w:themeColor="text1"/>
                <w:sz w:val="22"/>
              </w:rPr>
              <w:t>4</w:t>
            </w:r>
            <w:r w:rsidR="00712501" w:rsidRPr="003014A0">
              <w:rPr>
                <w:color w:val="000000" w:themeColor="text1"/>
                <w:sz w:val="22"/>
              </w:rPr>
              <w:t>,</w:t>
            </w:r>
            <w:r>
              <w:rPr>
                <w:color w:val="000000" w:themeColor="text1"/>
                <w:sz w:val="22"/>
              </w:rPr>
              <w:t>45</w:t>
            </w:r>
          </w:p>
        </w:tc>
      </w:tr>
      <w:tr w:rsidR="003014A0" w:rsidRPr="003014A0" w:rsidTr="000B14AC">
        <w:trPr>
          <w:trHeight w:val="568"/>
        </w:trPr>
        <w:tc>
          <w:tcPr>
            <w:tcW w:w="1728" w:type="pct"/>
            <w:tcBorders>
              <w:left w:val="nil"/>
              <w:bottom w:val="single" w:sz="4" w:space="0" w:color="auto"/>
              <w:right w:val="nil"/>
            </w:tcBorders>
            <w:vAlign w:val="center"/>
          </w:tcPr>
          <w:p w:rsidR="00587D07" w:rsidRPr="003014A0" w:rsidRDefault="00587D07" w:rsidP="00701CD6">
            <w:pPr>
              <w:ind w:firstLine="0"/>
              <w:rPr>
                <w:color w:val="000000" w:themeColor="text1"/>
                <w:sz w:val="22"/>
              </w:rPr>
            </w:pPr>
            <w:r w:rsidRPr="003014A0">
              <w:rPr>
                <w:color w:val="000000" w:themeColor="text1"/>
                <w:sz w:val="22"/>
              </w:rPr>
              <w:t>Toplam</w:t>
            </w:r>
          </w:p>
        </w:tc>
        <w:tc>
          <w:tcPr>
            <w:tcW w:w="1883" w:type="pct"/>
            <w:gridSpan w:val="3"/>
            <w:tcBorders>
              <w:left w:val="nil"/>
              <w:bottom w:val="single" w:sz="4" w:space="0" w:color="auto"/>
              <w:right w:val="nil"/>
            </w:tcBorders>
          </w:tcPr>
          <w:p w:rsidR="00587D07" w:rsidRPr="003014A0" w:rsidRDefault="00587D07" w:rsidP="00701CD6">
            <w:pPr>
              <w:rPr>
                <w:color w:val="000000" w:themeColor="text1"/>
                <w:sz w:val="22"/>
              </w:rPr>
            </w:pPr>
          </w:p>
        </w:tc>
        <w:tc>
          <w:tcPr>
            <w:tcW w:w="1389" w:type="pct"/>
            <w:gridSpan w:val="2"/>
            <w:tcBorders>
              <w:left w:val="nil"/>
              <w:bottom w:val="single" w:sz="4" w:space="0" w:color="auto"/>
              <w:right w:val="nil"/>
            </w:tcBorders>
          </w:tcPr>
          <w:p w:rsidR="002E63BF" w:rsidRPr="003014A0" w:rsidRDefault="002E63BF" w:rsidP="00B073C4">
            <w:pPr>
              <w:jc w:val="right"/>
              <w:rPr>
                <w:color w:val="000000" w:themeColor="text1"/>
                <w:sz w:val="22"/>
              </w:rPr>
            </w:pPr>
          </w:p>
          <w:p w:rsidR="00587D07" w:rsidRPr="003014A0" w:rsidRDefault="00AB1A55" w:rsidP="00B073C4">
            <w:pPr>
              <w:ind w:firstLine="0"/>
              <w:jc w:val="right"/>
              <w:rPr>
                <w:color w:val="000000" w:themeColor="text1"/>
                <w:sz w:val="22"/>
              </w:rPr>
            </w:pPr>
            <w:r w:rsidRPr="003014A0">
              <w:rPr>
                <w:color w:val="000000" w:themeColor="text1"/>
                <w:sz w:val="22"/>
              </w:rPr>
              <w:t xml:space="preserve"> </w:t>
            </w:r>
            <w:r w:rsidR="00941F19">
              <w:rPr>
                <w:color w:val="000000" w:themeColor="text1"/>
                <w:sz w:val="22"/>
              </w:rPr>
              <w:t>474</w:t>
            </w:r>
            <w:r w:rsidR="006C1899">
              <w:rPr>
                <w:color w:val="000000" w:themeColor="text1"/>
                <w:sz w:val="22"/>
              </w:rPr>
              <w:t>.</w:t>
            </w:r>
            <w:r w:rsidR="00995C59">
              <w:rPr>
                <w:color w:val="000000" w:themeColor="text1"/>
                <w:sz w:val="22"/>
              </w:rPr>
              <w:t>1</w:t>
            </w:r>
            <w:r w:rsidR="00941F19">
              <w:rPr>
                <w:color w:val="000000" w:themeColor="text1"/>
                <w:sz w:val="22"/>
              </w:rPr>
              <w:t>8</w:t>
            </w:r>
            <w:r w:rsidR="00995C59">
              <w:rPr>
                <w:color w:val="000000" w:themeColor="text1"/>
                <w:sz w:val="22"/>
              </w:rPr>
              <w:t>9</w:t>
            </w:r>
            <w:r w:rsidR="006C1899">
              <w:rPr>
                <w:color w:val="000000" w:themeColor="text1"/>
                <w:sz w:val="22"/>
              </w:rPr>
              <w:t>.</w:t>
            </w:r>
            <w:r w:rsidR="00941F19">
              <w:rPr>
                <w:color w:val="000000" w:themeColor="text1"/>
                <w:sz w:val="22"/>
              </w:rPr>
              <w:t>63</w:t>
            </w:r>
            <w:r w:rsidR="00995C59">
              <w:rPr>
                <w:color w:val="000000" w:themeColor="text1"/>
                <w:sz w:val="22"/>
              </w:rPr>
              <w:t>3</w:t>
            </w:r>
            <w:r w:rsidR="0044303D">
              <w:rPr>
                <w:color w:val="000000" w:themeColor="text1"/>
                <w:sz w:val="22"/>
              </w:rPr>
              <w:t>,</w:t>
            </w:r>
            <w:r w:rsidR="00941F19">
              <w:rPr>
                <w:color w:val="000000" w:themeColor="text1"/>
                <w:sz w:val="22"/>
              </w:rPr>
              <w:t>09</w:t>
            </w:r>
          </w:p>
          <w:p w:rsidR="00526000" w:rsidRPr="003014A0" w:rsidRDefault="00526000" w:rsidP="00B073C4">
            <w:pPr>
              <w:jc w:val="right"/>
              <w:rPr>
                <w:color w:val="000000" w:themeColor="text1"/>
                <w:sz w:val="22"/>
              </w:rPr>
            </w:pPr>
          </w:p>
        </w:tc>
      </w:tr>
    </w:tbl>
    <w:p w:rsidR="00587D07" w:rsidRPr="00E60E6C" w:rsidRDefault="00587D07" w:rsidP="00587D07">
      <w:pPr>
        <w:jc w:val="both"/>
        <w:rPr>
          <w:color w:val="1C283D"/>
        </w:rPr>
      </w:pPr>
    </w:p>
    <w:p w:rsidR="00D940B5" w:rsidRDefault="00D940B5"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C90A67" w:rsidRDefault="00C90A67" w:rsidP="00587D07">
      <w:pPr>
        <w:jc w:val="both"/>
        <w:rPr>
          <w:i/>
          <w:color w:val="1C283D"/>
        </w:rPr>
      </w:pPr>
    </w:p>
    <w:p w:rsidR="00BA68EF" w:rsidRDefault="00BA68EF" w:rsidP="00587D07">
      <w:pPr>
        <w:jc w:val="both"/>
        <w:rPr>
          <w:i/>
          <w:color w:val="1C283D"/>
        </w:rPr>
      </w:pPr>
    </w:p>
    <w:p w:rsidR="00587D07" w:rsidRDefault="00587D07" w:rsidP="00587D07">
      <w:pPr>
        <w:pStyle w:val="Balk2"/>
        <w:numPr>
          <w:ilvl w:val="0"/>
          <w:numId w:val="2"/>
        </w:numPr>
      </w:pPr>
      <w:bookmarkStart w:id="16" w:name="_Toc1653053"/>
      <w:r>
        <w:lastRenderedPageBreak/>
        <w:t>MALİ VARLIK VE YÜKÜMLÜLÜKLERDEKİ DEĞİŞİM</w:t>
      </w:r>
      <w:bookmarkEnd w:id="16"/>
    </w:p>
    <w:p w:rsidR="00587D07" w:rsidRDefault="00587D07" w:rsidP="00587D07"/>
    <w:p w:rsidR="00587D07" w:rsidRDefault="00587D07" w:rsidP="00587D07"/>
    <w:tbl>
      <w:tblPr>
        <w:tblStyle w:val="TabloKlavuzu"/>
        <w:tblW w:w="5000" w:type="pct"/>
        <w:tblLook w:val="04A0" w:firstRow="1" w:lastRow="0" w:firstColumn="1" w:lastColumn="0" w:noHBand="0" w:noVBand="1"/>
      </w:tblPr>
      <w:tblGrid>
        <w:gridCol w:w="4091"/>
        <w:gridCol w:w="2562"/>
        <w:gridCol w:w="2419"/>
      </w:tblGrid>
      <w:tr w:rsidR="005B7BB9" w:rsidRPr="006E4E27" w:rsidTr="00701CD6">
        <w:tc>
          <w:tcPr>
            <w:tcW w:w="2255" w:type="pct"/>
            <w:tcBorders>
              <w:top w:val="nil"/>
              <w:left w:val="nil"/>
              <w:bottom w:val="single" w:sz="4" w:space="0" w:color="auto"/>
              <w:right w:val="nil"/>
            </w:tcBorders>
          </w:tcPr>
          <w:p w:rsidR="00587D07" w:rsidRPr="006E4E27" w:rsidRDefault="00587D07" w:rsidP="00701CD6">
            <w:pPr>
              <w:ind w:firstLine="0"/>
              <w:jc w:val="center"/>
              <w:rPr>
                <w:sz w:val="22"/>
                <w:highlight w:val="yellow"/>
              </w:rPr>
            </w:pPr>
            <w:r w:rsidRPr="00EE1F14">
              <w:rPr>
                <w:b/>
                <w:sz w:val="22"/>
              </w:rPr>
              <w:t>Mali Varlık / Yükümlülükler</w:t>
            </w:r>
          </w:p>
        </w:tc>
        <w:tc>
          <w:tcPr>
            <w:tcW w:w="1412" w:type="pct"/>
            <w:tcBorders>
              <w:top w:val="nil"/>
              <w:left w:val="nil"/>
              <w:bottom w:val="single" w:sz="4" w:space="0" w:color="auto"/>
              <w:right w:val="nil"/>
            </w:tcBorders>
          </w:tcPr>
          <w:p w:rsidR="00587D07" w:rsidRDefault="00587D07" w:rsidP="00701CD6">
            <w:pPr>
              <w:ind w:firstLine="0"/>
              <w:jc w:val="center"/>
              <w:rPr>
                <w:b/>
                <w:sz w:val="22"/>
              </w:rPr>
            </w:pPr>
            <w:r>
              <w:rPr>
                <w:b/>
                <w:sz w:val="22"/>
              </w:rPr>
              <w:t>Açılış Defter Değeri</w:t>
            </w:r>
          </w:p>
          <w:p w:rsidR="00587D07" w:rsidRPr="006E4E27" w:rsidRDefault="00587D07" w:rsidP="00701CD6">
            <w:pPr>
              <w:ind w:firstLine="0"/>
              <w:jc w:val="center"/>
              <w:rPr>
                <w:sz w:val="22"/>
                <w:highlight w:val="yellow"/>
              </w:rPr>
            </w:pPr>
          </w:p>
        </w:tc>
        <w:tc>
          <w:tcPr>
            <w:tcW w:w="1333" w:type="pct"/>
            <w:tcBorders>
              <w:top w:val="nil"/>
              <w:left w:val="nil"/>
              <w:bottom w:val="single" w:sz="4" w:space="0" w:color="auto"/>
              <w:right w:val="nil"/>
            </w:tcBorders>
          </w:tcPr>
          <w:p w:rsidR="00587D07" w:rsidRDefault="00587D07" w:rsidP="00701CD6">
            <w:pPr>
              <w:ind w:firstLine="0"/>
              <w:jc w:val="center"/>
              <w:rPr>
                <w:b/>
                <w:sz w:val="22"/>
              </w:rPr>
            </w:pPr>
            <w:r>
              <w:rPr>
                <w:b/>
                <w:sz w:val="22"/>
              </w:rPr>
              <w:t>Kapanış Defter Değeri</w:t>
            </w:r>
          </w:p>
          <w:p w:rsidR="00587D07" w:rsidRPr="006E4E27" w:rsidRDefault="00587D07" w:rsidP="00701CD6">
            <w:pPr>
              <w:ind w:firstLine="0"/>
              <w:jc w:val="center"/>
              <w:rPr>
                <w:sz w:val="22"/>
                <w:highlight w:val="yellow"/>
              </w:rPr>
            </w:pPr>
          </w:p>
        </w:tc>
      </w:tr>
      <w:tr w:rsidR="005B7BB9" w:rsidRPr="006E4E27" w:rsidTr="00701CD6">
        <w:trPr>
          <w:trHeight w:val="227"/>
        </w:trPr>
        <w:tc>
          <w:tcPr>
            <w:tcW w:w="2255" w:type="pct"/>
            <w:tcBorders>
              <w:top w:val="single" w:sz="4" w:space="0" w:color="auto"/>
              <w:left w:val="nil"/>
              <w:bottom w:val="nil"/>
              <w:right w:val="nil"/>
            </w:tcBorders>
            <w:vAlign w:val="center"/>
          </w:tcPr>
          <w:p w:rsidR="00587D07" w:rsidRDefault="00587D07" w:rsidP="00701CD6">
            <w:pPr>
              <w:ind w:firstLine="0"/>
              <w:jc w:val="left"/>
              <w:rPr>
                <w:sz w:val="22"/>
              </w:rPr>
            </w:pPr>
          </w:p>
          <w:p w:rsidR="00587D07" w:rsidRPr="006E4E27" w:rsidRDefault="00587D07" w:rsidP="00701CD6">
            <w:pPr>
              <w:ind w:firstLine="0"/>
              <w:jc w:val="left"/>
              <w:rPr>
                <w:sz w:val="22"/>
              </w:rPr>
            </w:pPr>
            <w:r>
              <w:rPr>
                <w:sz w:val="22"/>
              </w:rPr>
              <w:t>Hisse Senetleri</w:t>
            </w:r>
          </w:p>
        </w:tc>
        <w:tc>
          <w:tcPr>
            <w:tcW w:w="1412" w:type="pct"/>
            <w:tcBorders>
              <w:top w:val="single" w:sz="4" w:space="0" w:color="auto"/>
              <w:left w:val="nil"/>
              <w:bottom w:val="nil"/>
              <w:right w:val="nil"/>
            </w:tcBorders>
          </w:tcPr>
          <w:p w:rsidR="00587D07" w:rsidRPr="00762373" w:rsidRDefault="00587D07" w:rsidP="00701CD6">
            <w:pPr>
              <w:ind w:firstLine="0"/>
              <w:jc w:val="left"/>
              <w:rPr>
                <w:i/>
                <w:sz w:val="22"/>
                <w:highlight w:val="yellow"/>
              </w:rPr>
            </w:pPr>
          </w:p>
        </w:tc>
        <w:tc>
          <w:tcPr>
            <w:tcW w:w="1333" w:type="pct"/>
            <w:tcBorders>
              <w:top w:val="single" w:sz="4" w:space="0" w:color="auto"/>
              <w:left w:val="nil"/>
              <w:bottom w:val="nil"/>
              <w:right w:val="nil"/>
            </w:tcBorders>
          </w:tcPr>
          <w:p w:rsidR="00587D07" w:rsidRPr="006E4E27" w:rsidRDefault="00587D07" w:rsidP="00701CD6">
            <w:pPr>
              <w:ind w:firstLine="0"/>
              <w:jc w:val="left"/>
              <w:rPr>
                <w:sz w:val="22"/>
                <w:highlight w:val="yellow"/>
              </w:rPr>
            </w:pPr>
          </w:p>
        </w:tc>
      </w:tr>
      <w:tr w:rsidR="005B7BB9" w:rsidRPr="006E4E27" w:rsidTr="00701CD6">
        <w:trPr>
          <w:trHeight w:val="227"/>
        </w:trPr>
        <w:tc>
          <w:tcPr>
            <w:tcW w:w="2255" w:type="pct"/>
            <w:tcBorders>
              <w:top w:val="nil"/>
              <w:left w:val="nil"/>
              <w:bottom w:val="nil"/>
              <w:right w:val="nil"/>
            </w:tcBorders>
            <w:vAlign w:val="center"/>
          </w:tcPr>
          <w:p w:rsidR="00587D07" w:rsidRDefault="00587D07" w:rsidP="00701CD6">
            <w:pPr>
              <w:ind w:firstLine="0"/>
              <w:jc w:val="left"/>
              <w:rPr>
                <w:sz w:val="22"/>
              </w:rPr>
            </w:pPr>
          </w:p>
          <w:p w:rsidR="00587D07" w:rsidRPr="006E4E27" w:rsidRDefault="00587D07" w:rsidP="00701CD6">
            <w:pPr>
              <w:ind w:firstLine="0"/>
              <w:jc w:val="left"/>
              <w:rPr>
                <w:sz w:val="22"/>
              </w:rPr>
            </w:pPr>
            <w:r>
              <w:rPr>
                <w:sz w:val="22"/>
              </w:rPr>
              <w:t>Özel Kesim Tahvil, Senet ve Bonoları</w:t>
            </w:r>
            <w:r w:rsidRPr="006E4E27">
              <w:rPr>
                <w:sz w:val="22"/>
              </w:rPr>
              <w:t xml:space="preserve"> </w:t>
            </w:r>
          </w:p>
        </w:tc>
        <w:tc>
          <w:tcPr>
            <w:tcW w:w="1412" w:type="pct"/>
            <w:tcBorders>
              <w:top w:val="nil"/>
              <w:left w:val="nil"/>
              <w:bottom w:val="nil"/>
              <w:right w:val="nil"/>
            </w:tcBorders>
          </w:tcPr>
          <w:p w:rsidR="00587D07" w:rsidRPr="006E4E27" w:rsidRDefault="00587D07" w:rsidP="00701CD6">
            <w:pPr>
              <w:ind w:firstLine="0"/>
              <w:jc w:val="left"/>
              <w:rPr>
                <w:sz w:val="22"/>
                <w:highlight w:val="yellow"/>
              </w:rPr>
            </w:pPr>
          </w:p>
        </w:tc>
        <w:tc>
          <w:tcPr>
            <w:tcW w:w="1333" w:type="pct"/>
            <w:tcBorders>
              <w:top w:val="nil"/>
              <w:left w:val="nil"/>
              <w:bottom w:val="nil"/>
              <w:right w:val="nil"/>
            </w:tcBorders>
          </w:tcPr>
          <w:p w:rsidR="00587D07" w:rsidRPr="006E4E27" w:rsidRDefault="00587D07" w:rsidP="00701CD6">
            <w:pPr>
              <w:ind w:firstLine="0"/>
              <w:jc w:val="left"/>
              <w:rPr>
                <w:sz w:val="22"/>
                <w:highlight w:val="yellow"/>
              </w:rPr>
            </w:pPr>
          </w:p>
        </w:tc>
      </w:tr>
      <w:tr w:rsidR="005B7BB9" w:rsidRPr="006E4E27" w:rsidTr="00701CD6">
        <w:trPr>
          <w:trHeight w:val="205"/>
        </w:trPr>
        <w:tc>
          <w:tcPr>
            <w:tcW w:w="2255" w:type="pct"/>
            <w:tcBorders>
              <w:top w:val="nil"/>
              <w:left w:val="nil"/>
              <w:bottom w:val="single" w:sz="4" w:space="0" w:color="auto"/>
              <w:right w:val="nil"/>
            </w:tcBorders>
            <w:vAlign w:val="center"/>
          </w:tcPr>
          <w:p w:rsidR="00587D07" w:rsidRDefault="00587D07" w:rsidP="00701CD6">
            <w:pPr>
              <w:ind w:firstLine="0"/>
              <w:jc w:val="left"/>
              <w:rPr>
                <w:sz w:val="22"/>
              </w:rPr>
            </w:pPr>
          </w:p>
          <w:p w:rsidR="00587D07" w:rsidRDefault="00587D07" w:rsidP="00701CD6">
            <w:pPr>
              <w:ind w:firstLine="0"/>
              <w:jc w:val="left"/>
              <w:rPr>
                <w:sz w:val="22"/>
              </w:rPr>
            </w:pPr>
            <w:r>
              <w:rPr>
                <w:sz w:val="22"/>
              </w:rPr>
              <w:t>Kamu Kesimi Tahvil, Senet ve Bonoları</w:t>
            </w:r>
            <w:r w:rsidRPr="006E4E27">
              <w:rPr>
                <w:sz w:val="22"/>
              </w:rPr>
              <w:t xml:space="preserve"> </w:t>
            </w:r>
          </w:p>
          <w:p w:rsidR="00587D07" w:rsidRDefault="00587D07" w:rsidP="00701CD6">
            <w:pPr>
              <w:ind w:firstLine="0"/>
              <w:jc w:val="left"/>
              <w:rPr>
                <w:sz w:val="22"/>
              </w:rPr>
            </w:pPr>
          </w:p>
          <w:p w:rsidR="00587D07" w:rsidRDefault="00587D07" w:rsidP="00701CD6">
            <w:pPr>
              <w:ind w:firstLine="0"/>
              <w:jc w:val="left"/>
              <w:rPr>
                <w:sz w:val="22"/>
              </w:rPr>
            </w:pPr>
            <w:r>
              <w:rPr>
                <w:sz w:val="22"/>
              </w:rPr>
              <w:t xml:space="preserve">Menkul Varlıklar </w:t>
            </w:r>
          </w:p>
          <w:p w:rsidR="00587D07" w:rsidRDefault="00587D07" w:rsidP="00701CD6">
            <w:pPr>
              <w:ind w:firstLine="0"/>
              <w:jc w:val="left"/>
              <w:rPr>
                <w:sz w:val="22"/>
              </w:rPr>
            </w:pPr>
          </w:p>
          <w:p w:rsidR="00587D07" w:rsidRDefault="00587D07" w:rsidP="00701CD6">
            <w:pPr>
              <w:ind w:firstLine="0"/>
              <w:jc w:val="left"/>
              <w:rPr>
                <w:sz w:val="22"/>
              </w:rPr>
            </w:pPr>
            <w:r>
              <w:rPr>
                <w:sz w:val="22"/>
              </w:rPr>
              <w:t>Dış Borcun İkrazından Doğan Alacaklar</w:t>
            </w:r>
          </w:p>
          <w:p w:rsidR="00587D07" w:rsidRDefault="00587D07" w:rsidP="00701CD6">
            <w:pPr>
              <w:ind w:firstLine="0"/>
              <w:jc w:val="left"/>
              <w:rPr>
                <w:sz w:val="22"/>
              </w:rPr>
            </w:pPr>
          </w:p>
          <w:p w:rsidR="00587D07" w:rsidRDefault="00587D07" w:rsidP="00701CD6">
            <w:pPr>
              <w:ind w:firstLine="0"/>
              <w:jc w:val="left"/>
              <w:rPr>
                <w:sz w:val="22"/>
              </w:rPr>
            </w:pPr>
            <w:r>
              <w:rPr>
                <w:sz w:val="22"/>
              </w:rPr>
              <w:t>Para Piyasası Nakit İşlemleri Alacakları</w:t>
            </w:r>
          </w:p>
          <w:p w:rsidR="00587D07" w:rsidRDefault="00587D07" w:rsidP="00701CD6">
            <w:pPr>
              <w:ind w:firstLine="0"/>
              <w:jc w:val="left"/>
              <w:rPr>
                <w:sz w:val="22"/>
              </w:rPr>
            </w:pPr>
          </w:p>
          <w:p w:rsidR="00587D07" w:rsidRDefault="00587D07" w:rsidP="00701CD6">
            <w:pPr>
              <w:ind w:firstLine="0"/>
              <w:jc w:val="left"/>
              <w:rPr>
                <w:sz w:val="22"/>
              </w:rPr>
            </w:pPr>
            <w:r>
              <w:rPr>
                <w:sz w:val="22"/>
              </w:rPr>
              <w:t>Kurumca Verilen Borçlardan Alacaklar</w:t>
            </w:r>
          </w:p>
          <w:p w:rsidR="00587D07" w:rsidRDefault="00587D07" w:rsidP="00701CD6">
            <w:pPr>
              <w:ind w:firstLine="0"/>
              <w:jc w:val="left"/>
              <w:rPr>
                <w:sz w:val="22"/>
              </w:rPr>
            </w:pPr>
          </w:p>
          <w:p w:rsidR="00587D07" w:rsidRDefault="00587D07" w:rsidP="00701CD6">
            <w:pPr>
              <w:ind w:firstLine="0"/>
              <w:jc w:val="left"/>
              <w:rPr>
                <w:sz w:val="22"/>
              </w:rPr>
            </w:pPr>
            <w:r>
              <w:rPr>
                <w:sz w:val="22"/>
              </w:rPr>
              <w:t>Takipteki Kurum Alacakları</w:t>
            </w:r>
          </w:p>
          <w:p w:rsidR="00587D07" w:rsidRDefault="00587D07" w:rsidP="00701CD6">
            <w:pPr>
              <w:ind w:firstLine="0"/>
              <w:jc w:val="left"/>
              <w:rPr>
                <w:sz w:val="22"/>
              </w:rPr>
            </w:pPr>
          </w:p>
          <w:p w:rsidR="00587D07" w:rsidRDefault="00587D07" w:rsidP="00701CD6">
            <w:pPr>
              <w:ind w:firstLine="0"/>
              <w:jc w:val="left"/>
              <w:rPr>
                <w:sz w:val="22"/>
              </w:rPr>
            </w:pPr>
            <w:r>
              <w:rPr>
                <w:sz w:val="22"/>
              </w:rPr>
              <w:t>Mali Kuruluşlara Yatırılan Sermayeler</w:t>
            </w:r>
          </w:p>
          <w:p w:rsidR="00587D07" w:rsidRDefault="00587D07" w:rsidP="00701CD6">
            <w:pPr>
              <w:ind w:firstLine="0"/>
              <w:jc w:val="left"/>
              <w:rPr>
                <w:sz w:val="22"/>
              </w:rPr>
            </w:pPr>
          </w:p>
          <w:p w:rsidR="00877211" w:rsidRDefault="00877211" w:rsidP="008963B9">
            <w:pPr>
              <w:tabs>
                <w:tab w:val="left" w:pos="3156"/>
              </w:tabs>
              <w:ind w:firstLine="0"/>
              <w:jc w:val="left"/>
              <w:rPr>
                <w:sz w:val="22"/>
              </w:rPr>
            </w:pPr>
            <w:r>
              <w:rPr>
                <w:sz w:val="22"/>
              </w:rPr>
              <w:t>Mal ve Hiz</w:t>
            </w:r>
            <w:r w:rsidR="00221859">
              <w:rPr>
                <w:sz w:val="22"/>
              </w:rPr>
              <w:t xml:space="preserve">met Üreten </w:t>
            </w:r>
            <w:r w:rsidR="00F75A6D">
              <w:rPr>
                <w:sz w:val="22"/>
              </w:rPr>
              <w:t>Kuruluşlara</w:t>
            </w:r>
          </w:p>
          <w:p w:rsidR="00587D07" w:rsidRDefault="00877211" w:rsidP="00701CD6">
            <w:pPr>
              <w:ind w:firstLine="0"/>
              <w:jc w:val="left"/>
              <w:rPr>
                <w:sz w:val="22"/>
              </w:rPr>
            </w:pPr>
            <w:r>
              <w:rPr>
                <w:sz w:val="22"/>
              </w:rPr>
              <w:t>Y</w:t>
            </w:r>
            <w:r w:rsidR="00587D07">
              <w:rPr>
                <w:sz w:val="22"/>
              </w:rPr>
              <w:t>atırılan Sermayeler</w:t>
            </w:r>
          </w:p>
          <w:p w:rsidR="00587D07" w:rsidRDefault="00587D07" w:rsidP="00701CD6">
            <w:pPr>
              <w:ind w:firstLine="0"/>
              <w:jc w:val="left"/>
              <w:rPr>
                <w:sz w:val="22"/>
              </w:rPr>
            </w:pPr>
          </w:p>
          <w:p w:rsidR="00587D07" w:rsidRDefault="00587D07" w:rsidP="00701CD6">
            <w:pPr>
              <w:ind w:firstLine="0"/>
              <w:jc w:val="left"/>
              <w:rPr>
                <w:sz w:val="22"/>
              </w:rPr>
            </w:pPr>
            <w:r>
              <w:rPr>
                <w:sz w:val="22"/>
              </w:rPr>
              <w:t>Döner Sermayeli Kuruluşlara Yatırılan Sermayeler</w:t>
            </w:r>
          </w:p>
          <w:p w:rsidR="00587D07" w:rsidRDefault="00587D07" w:rsidP="00701CD6">
            <w:pPr>
              <w:ind w:firstLine="0"/>
              <w:jc w:val="left"/>
              <w:rPr>
                <w:sz w:val="22"/>
              </w:rPr>
            </w:pPr>
          </w:p>
          <w:p w:rsidR="00587D07" w:rsidRDefault="00587D07" w:rsidP="00701CD6">
            <w:pPr>
              <w:ind w:firstLine="0"/>
              <w:jc w:val="left"/>
              <w:rPr>
                <w:sz w:val="22"/>
              </w:rPr>
            </w:pPr>
            <w:r>
              <w:rPr>
                <w:sz w:val="22"/>
              </w:rPr>
              <w:t>Sermaye Taahhütleri</w:t>
            </w:r>
            <w:r w:rsidR="003B7115">
              <w:rPr>
                <w:sz w:val="22"/>
              </w:rPr>
              <w:t xml:space="preserve"> (-)</w:t>
            </w:r>
          </w:p>
          <w:p w:rsidR="00587D07" w:rsidRDefault="00587D07" w:rsidP="00701CD6">
            <w:pPr>
              <w:ind w:firstLine="0"/>
              <w:jc w:val="left"/>
              <w:rPr>
                <w:sz w:val="22"/>
              </w:rPr>
            </w:pPr>
          </w:p>
          <w:p w:rsidR="00F75A6D" w:rsidRDefault="00587D07" w:rsidP="00701CD6">
            <w:pPr>
              <w:ind w:firstLine="0"/>
              <w:jc w:val="left"/>
              <w:rPr>
                <w:sz w:val="22"/>
              </w:rPr>
            </w:pPr>
            <w:r>
              <w:rPr>
                <w:sz w:val="22"/>
              </w:rPr>
              <w:t>Para Piyasası Nakit</w:t>
            </w:r>
            <w:r w:rsidR="00F75A6D">
              <w:rPr>
                <w:sz w:val="22"/>
              </w:rPr>
              <w:t xml:space="preserve"> </w:t>
            </w:r>
            <w:r>
              <w:rPr>
                <w:sz w:val="22"/>
              </w:rPr>
              <w:t>İşlemleri</w:t>
            </w:r>
            <w:r w:rsidR="00F75A6D">
              <w:rPr>
                <w:sz w:val="22"/>
              </w:rPr>
              <w:t xml:space="preserve"> </w:t>
            </w:r>
          </w:p>
          <w:p w:rsidR="00587D07" w:rsidRDefault="00587D07" w:rsidP="00701CD6">
            <w:pPr>
              <w:ind w:firstLine="0"/>
              <w:jc w:val="left"/>
              <w:rPr>
                <w:sz w:val="22"/>
              </w:rPr>
            </w:pPr>
            <w:r>
              <w:rPr>
                <w:sz w:val="22"/>
              </w:rPr>
              <w:t>Borçları</w:t>
            </w:r>
          </w:p>
          <w:p w:rsidR="00587D07" w:rsidRDefault="00587D07" w:rsidP="00701CD6">
            <w:pPr>
              <w:ind w:firstLine="0"/>
              <w:jc w:val="left"/>
              <w:rPr>
                <w:sz w:val="22"/>
              </w:rPr>
            </w:pPr>
          </w:p>
          <w:p w:rsidR="00587D07" w:rsidRDefault="00587D07" w:rsidP="00701CD6">
            <w:pPr>
              <w:ind w:firstLine="0"/>
              <w:jc w:val="left"/>
              <w:rPr>
                <w:sz w:val="22"/>
              </w:rPr>
            </w:pPr>
            <w:r>
              <w:rPr>
                <w:sz w:val="22"/>
              </w:rPr>
              <w:t>Kamu İdarelerine Mali Borçlar</w:t>
            </w:r>
          </w:p>
          <w:p w:rsidR="00587D07" w:rsidRDefault="00587D07" w:rsidP="00701CD6">
            <w:pPr>
              <w:ind w:firstLine="0"/>
              <w:jc w:val="left"/>
              <w:rPr>
                <w:sz w:val="22"/>
              </w:rPr>
            </w:pPr>
          </w:p>
          <w:p w:rsidR="00587D07" w:rsidRDefault="00587D07" w:rsidP="00701CD6">
            <w:pPr>
              <w:ind w:firstLine="0"/>
              <w:jc w:val="left"/>
              <w:rPr>
                <w:sz w:val="22"/>
              </w:rPr>
            </w:pPr>
            <w:r>
              <w:rPr>
                <w:sz w:val="22"/>
              </w:rPr>
              <w:t>Bonolar</w:t>
            </w:r>
          </w:p>
          <w:p w:rsidR="00587D07" w:rsidRDefault="00587D07" w:rsidP="00701CD6">
            <w:pPr>
              <w:ind w:firstLine="0"/>
              <w:jc w:val="left"/>
              <w:rPr>
                <w:sz w:val="22"/>
              </w:rPr>
            </w:pPr>
          </w:p>
          <w:p w:rsidR="00587D07" w:rsidRDefault="00587D07" w:rsidP="00701CD6">
            <w:pPr>
              <w:ind w:firstLine="0"/>
              <w:jc w:val="left"/>
              <w:rPr>
                <w:sz w:val="22"/>
              </w:rPr>
            </w:pPr>
            <w:r>
              <w:rPr>
                <w:sz w:val="22"/>
              </w:rPr>
              <w:t>Finansal Kiralama İşlemlerinden Borçlar</w:t>
            </w:r>
          </w:p>
          <w:p w:rsidR="00587D07" w:rsidRDefault="00587D07" w:rsidP="00701CD6">
            <w:pPr>
              <w:ind w:firstLine="0"/>
              <w:jc w:val="left"/>
              <w:rPr>
                <w:sz w:val="22"/>
              </w:rPr>
            </w:pPr>
          </w:p>
          <w:p w:rsidR="00587D07" w:rsidRDefault="00587D07" w:rsidP="00701CD6">
            <w:pPr>
              <w:ind w:firstLine="0"/>
              <w:jc w:val="left"/>
              <w:rPr>
                <w:sz w:val="22"/>
              </w:rPr>
            </w:pPr>
            <w:r>
              <w:rPr>
                <w:sz w:val="22"/>
              </w:rPr>
              <w:t>Ertelenmiş Finansal Kiralama Borçlanma Maliyetleri</w:t>
            </w:r>
          </w:p>
          <w:p w:rsidR="00587D07" w:rsidRDefault="00587D07" w:rsidP="00701CD6">
            <w:pPr>
              <w:ind w:firstLine="0"/>
              <w:jc w:val="left"/>
              <w:rPr>
                <w:sz w:val="22"/>
              </w:rPr>
            </w:pPr>
          </w:p>
          <w:p w:rsidR="00587D07" w:rsidRDefault="00587D07" w:rsidP="00701CD6">
            <w:pPr>
              <w:ind w:firstLine="0"/>
              <w:jc w:val="left"/>
              <w:rPr>
                <w:sz w:val="22"/>
              </w:rPr>
            </w:pPr>
            <w:r>
              <w:rPr>
                <w:sz w:val="22"/>
              </w:rPr>
              <w:t>Tahviller</w:t>
            </w:r>
          </w:p>
          <w:p w:rsidR="00587D07" w:rsidRDefault="00587D07" w:rsidP="00701CD6">
            <w:pPr>
              <w:ind w:firstLine="0"/>
              <w:jc w:val="left"/>
              <w:rPr>
                <w:sz w:val="22"/>
              </w:rPr>
            </w:pPr>
          </w:p>
          <w:p w:rsidR="00587D07" w:rsidRDefault="00587D07" w:rsidP="00701CD6">
            <w:pPr>
              <w:ind w:firstLine="0"/>
              <w:jc w:val="left"/>
              <w:rPr>
                <w:sz w:val="22"/>
              </w:rPr>
            </w:pPr>
            <w:r>
              <w:rPr>
                <w:sz w:val="22"/>
              </w:rPr>
              <w:t>Cari Yılda Ödenecek Tahviller</w:t>
            </w:r>
          </w:p>
          <w:p w:rsidR="00587D07" w:rsidRDefault="00587D07" w:rsidP="00701CD6">
            <w:pPr>
              <w:ind w:firstLine="0"/>
              <w:jc w:val="left"/>
              <w:rPr>
                <w:sz w:val="22"/>
              </w:rPr>
            </w:pPr>
          </w:p>
          <w:p w:rsidR="00587D07" w:rsidRDefault="00587D07" w:rsidP="00701CD6">
            <w:pPr>
              <w:ind w:firstLine="0"/>
              <w:jc w:val="left"/>
              <w:rPr>
                <w:sz w:val="22"/>
              </w:rPr>
            </w:pPr>
            <w:r>
              <w:rPr>
                <w:sz w:val="22"/>
              </w:rPr>
              <w:t>Dış Mali Borçlar</w:t>
            </w:r>
          </w:p>
          <w:p w:rsidR="00587D07" w:rsidRDefault="00587D07" w:rsidP="00701CD6">
            <w:pPr>
              <w:ind w:firstLine="0"/>
              <w:jc w:val="left"/>
              <w:rPr>
                <w:sz w:val="22"/>
              </w:rPr>
            </w:pPr>
          </w:p>
          <w:p w:rsidR="00587D07" w:rsidRDefault="00587D07" w:rsidP="00701CD6">
            <w:pPr>
              <w:ind w:firstLine="0"/>
              <w:jc w:val="left"/>
              <w:rPr>
                <w:sz w:val="22"/>
              </w:rPr>
            </w:pPr>
            <w:r>
              <w:rPr>
                <w:sz w:val="22"/>
              </w:rPr>
              <w:t>Cari Yılda Ödenecek Dış Mali Borçlar</w:t>
            </w:r>
          </w:p>
          <w:p w:rsidR="00587D07" w:rsidRPr="006E4E27" w:rsidRDefault="00587D07" w:rsidP="00701CD6">
            <w:pPr>
              <w:ind w:firstLine="0"/>
              <w:jc w:val="left"/>
              <w:rPr>
                <w:sz w:val="22"/>
              </w:rPr>
            </w:pPr>
          </w:p>
        </w:tc>
        <w:tc>
          <w:tcPr>
            <w:tcW w:w="1412" w:type="pct"/>
            <w:tcBorders>
              <w:top w:val="nil"/>
              <w:left w:val="nil"/>
              <w:bottom w:val="single" w:sz="4" w:space="0" w:color="auto"/>
              <w:right w:val="nil"/>
            </w:tcBorders>
          </w:tcPr>
          <w:p w:rsidR="00221859" w:rsidRPr="008963B9" w:rsidRDefault="00221859" w:rsidP="00701CD6">
            <w:pPr>
              <w:ind w:firstLine="0"/>
              <w:jc w:val="left"/>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CA1F4F" w:rsidP="00E451B7">
            <w:pPr>
              <w:rPr>
                <w:sz w:val="22"/>
              </w:rPr>
            </w:pPr>
            <w:r>
              <w:rPr>
                <w:sz w:val="22"/>
              </w:rPr>
              <w:t>5</w:t>
            </w:r>
            <w:r w:rsidR="000B0079">
              <w:rPr>
                <w:sz w:val="22"/>
              </w:rPr>
              <w:t>.</w:t>
            </w:r>
            <w:r w:rsidR="00A03D16">
              <w:rPr>
                <w:sz w:val="22"/>
              </w:rPr>
              <w:t>1</w:t>
            </w:r>
            <w:r>
              <w:rPr>
                <w:sz w:val="22"/>
              </w:rPr>
              <w:t>47</w:t>
            </w:r>
            <w:r w:rsidR="000B0079">
              <w:rPr>
                <w:sz w:val="22"/>
              </w:rPr>
              <w:t>.</w:t>
            </w:r>
            <w:r w:rsidR="00982431">
              <w:rPr>
                <w:sz w:val="22"/>
              </w:rPr>
              <w:t>57</w:t>
            </w:r>
            <w:r w:rsidR="00A2552D">
              <w:rPr>
                <w:sz w:val="22"/>
              </w:rPr>
              <w:t>7</w:t>
            </w:r>
            <w:r w:rsidR="000B0079">
              <w:rPr>
                <w:sz w:val="22"/>
              </w:rPr>
              <w:t>,</w:t>
            </w:r>
            <w:r w:rsidR="00982431">
              <w:rPr>
                <w:sz w:val="22"/>
              </w:rPr>
              <w:t>3</w:t>
            </w:r>
            <w:r w:rsidR="00A03D16">
              <w:rPr>
                <w:sz w:val="22"/>
              </w:rPr>
              <w:t>9</w:t>
            </w:r>
          </w:p>
          <w:p w:rsidR="00221859" w:rsidRPr="008963B9" w:rsidRDefault="00221859" w:rsidP="00E451B7">
            <w:pPr>
              <w:rPr>
                <w:sz w:val="22"/>
              </w:rPr>
            </w:pPr>
          </w:p>
          <w:p w:rsidR="00221859" w:rsidRPr="008963B9" w:rsidRDefault="00221859" w:rsidP="00E451B7">
            <w:pPr>
              <w:rPr>
                <w:sz w:val="22"/>
              </w:rPr>
            </w:pPr>
          </w:p>
          <w:p w:rsidR="00221859" w:rsidRPr="008963B9" w:rsidRDefault="00221859" w:rsidP="00E451B7">
            <w:pPr>
              <w:rPr>
                <w:sz w:val="22"/>
              </w:rPr>
            </w:pPr>
          </w:p>
          <w:p w:rsidR="00221859" w:rsidRPr="008963B9" w:rsidRDefault="00221859" w:rsidP="00E451B7">
            <w:pPr>
              <w:rPr>
                <w:sz w:val="22"/>
              </w:rPr>
            </w:pPr>
          </w:p>
          <w:p w:rsidR="00221859" w:rsidRPr="008963B9" w:rsidRDefault="00221859" w:rsidP="00E451B7">
            <w:pPr>
              <w:rPr>
                <w:sz w:val="22"/>
              </w:rPr>
            </w:pPr>
          </w:p>
          <w:p w:rsidR="00221859" w:rsidRPr="008963B9" w:rsidRDefault="00221859" w:rsidP="00E451B7">
            <w:pPr>
              <w:rPr>
                <w:sz w:val="22"/>
              </w:rPr>
            </w:pPr>
          </w:p>
          <w:p w:rsidR="00221859" w:rsidRPr="008963B9" w:rsidRDefault="00221859" w:rsidP="00E451B7">
            <w:pPr>
              <w:rPr>
                <w:sz w:val="22"/>
              </w:rPr>
            </w:pPr>
          </w:p>
          <w:p w:rsidR="00221859" w:rsidRPr="008963B9" w:rsidRDefault="005B7BB9" w:rsidP="00E451B7">
            <w:pPr>
              <w:rPr>
                <w:sz w:val="22"/>
              </w:rPr>
            </w:pPr>
            <w:r>
              <w:rPr>
                <w:sz w:val="22"/>
              </w:rPr>
              <w:t>350.004.544,75</w:t>
            </w:r>
          </w:p>
          <w:p w:rsidR="00221859" w:rsidRPr="008963B9" w:rsidRDefault="00221859" w:rsidP="00E451B7">
            <w:pPr>
              <w:rPr>
                <w:sz w:val="22"/>
              </w:rPr>
            </w:pPr>
          </w:p>
          <w:p w:rsidR="00221859" w:rsidRPr="008963B9" w:rsidRDefault="00221859" w:rsidP="00E451B7">
            <w:pPr>
              <w:rPr>
                <w:sz w:val="22"/>
              </w:rPr>
            </w:pPr>
          </w:p>
          <w:p w:rsidR="00587D07" w:rsidRPr="008963B9" w:rsidRDefault="00587D07" w:rsidP="00E451B7">
            <w:pPr>
              <w:rPr>
                <w:sz w:val="22"/>
              </w:rPr>
            </w:pPr>
          </w:p>
        </w:tc>
        <w:tc>
          <w:tcPr>
            <w:tcW w:w="1333" w:type="pct"/>
            <w:tcBorders>
              <w:top w:val="nil"/>
              <w:left w:val="nil"/>
              <w:bottom w:val="single" w:sz="4" w:space="0" w:color="auto"/>
              <w:right w:val="nil"/>
            </w:tcBorders>
          </w:tcPr>
          <w:p w:rsidR="00B303A9" w:rsidRPr="008963B9" w:rsidRDefault="00B303A9" w:rsidP="00E451B7">
            <w:pPr>
              <w:ind w:firstLine="0"/>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A03D16" w:rsidP="00E451B7">
            <w:pPr>
              <w:jc w:val="center"/>
              <w:rPr>
                <w:sz w:val="22"/>
              </w:rPr>
            </w:pPr>
            <w:r>
              <w:rPr>
                <w:sz w:val="22"/>
              </w:rPr>
              <w:t>5</w:t>
            </w:r>
            <w:r w:rsidR="000B0079">
              <w:rPr>
                <w:sz w:val="22"/>
              </w:rPr>
              <w:t>.</w:t>
            </w:r>
            <w:r>
              <w:rPr>
                <w:sz w:val="22"/>
              </w:rPr>
              <w:t>4</w:t>
            </w:r>
            <w:r w:rsidR="00982431">
              <w:rPr>
                <w:sz w:val="22"/>
              </w:rPr>
              <w:t>29</w:t>
            </w:r>
            <w:r w:rsidR="00750515">
              <w:rPr>
                <w:sz w:val="22"/>
              </w:rPr>
              <w:t>.</w:t>
            </w:r>
            <w:r w:rsidR="00982431">
              <w:rPr>
                <w:sz w:val="22"/>
              </w:rPr>
              <w:t>136</w:t>
            </w:r>
            <w:r w:rsidR="00750515">
              <w:rPr>
                <w:sz w:val="22"/>
              </w:rPr>
              <w:t>,</w:t>
            </w:r>
            <w:r w:rsidR="00982431">
              <w:rPr>
                <w:sz w:val="22"/>
              </w:rPr>
              <w:t>1</w:t>
            </w:r>
            <w:r>
              <w:rPr>
                <w:sz w:val="22"/>
              </w:rPr>
              <w:t>3</w:t>
            </w: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E8069B" w:rsidP="00E451B7">
            <w:pPr>
              <w:jc w:val="center"/>
              <w:rPr>
                <w:sz w:val="22"/>
              </w:rPr>
            </w:pPr>
            <w:r>
              <w:rPr>
                <w:sz w:val="22"/>
              </w:rPr>
              <w:t>350.004.544,75</w:t>
            </w:r>
          </w:p>
          <w:p w:rsidR="00587D07" w:rsidRPr="008963B9" w:rsidRDefault="00587D07" w:rsidP="00E451B7">
            <w:pPr>
              <w:jc w:val="center"/>
              <w:rPr>
                <w:sz w:val="22"/>
              </w:rPr>
            </w:pPr>
          </w:p>
        </w:tc>
      </w:tr>
    </w:tbl>
    <w:p w:rsidR="00587D07" w:rsidRDefault="00587D07" w:rsidP="00983586">
      <w:pPr>
        <w:ind w:firstLine="708"/>
      </w:pPr>
    </w:p>
    <w:p w:rsidR="00587D07" w:rsidRPr="00E15485" w:rsidRDefault="00E15485" w:rsidP="00E15485">
      <w:pPr>
        <w:pStyle w:val="Balk2"/>
        <w:numPr>
          <w:ilvl w:val="0"/>
          <w:numId w:val="2"/>
        </w:numPr>
      </w:pPr>
      <w:bookmarkStart w:id="17" w:name="_Toc1653054"/>
      <w:r w:rsidRPr="00E15485">
        <w:lastRenderedPageBreak/>
        <w:t>G</w:t>
      </w:r>
      <w:r w:rsidR="00587D07" w:rsidRPr="00E15485">
        <w:t>ELİRLER</w:t>
      </w:r>
      <w:bookmarkEnd w:id="17"/>
      <w:r w:rsidR="00D46550" w:rsidRPr="00E15485">
        <w:t xml:space="preserve">       </w:t>
      </w:r>
    </w:p>
    <w:tbl>
      <w:tblPr>
        <w:tblStyle w:val="TabloKlavuzu"/>
        <w:tblW w:w="5000" w:type="pct"/>
        <w:tblLook w:val="04A0" w:firstRow="1" w:lastRow="0" w:firstColumn="1" w:lastColumn="0" w:noHBand="0" w:noVBand="1"/>
      </w:tblPr>
      <w:tblGrid>
        <w:gridCol w:w="3136"/>
        <w:gridCol w:w="1595"/>
        <w:gridCol w:w="279"/>
        <w:gridCol w:w="1542"/>
        <w:gridCol w:w="140"/>
        <w:gridCol w:w="2380"/>
      </w:tblGrid>
      <w:tr w:rsidR="00DC78CC" w:rsidRPr="00DC78CC" w:rsidTr="003F123A">
        <w:tc>
          <w:tcPr>
            <w:tcW w:w="3611" w:type="pct"/>
            <w:gridSpan w:val="4"/>
            <w:tcBorders>
              <w:top w:val="nil"/>
              <w:left w:val="nil"/>
              <w:bottom w:val="single" w:sz="4" w:space="0" w:color="auto"/>
              <w:right w:val="nil"/>
            </w:tcBorders>
          </w:tcPr>
          <w:p w:rsidR="00587D07" w:rsidRPr="00DC78CC" w:rsidRDefault="00587D07" w:rsidP="00701CD6">
            <w:pPr>
              <w:ind w:firstLine="0"/>
              <w:jc w:val="center"/>
              <w:rPr>
                <w:b/>
                <w:sz w:val="22"/>
              </w:rPr>
            </w:pPr>
          </w:p>
        </w:tc>
        <w:tc>
          <w:tcPr>
            <w:tcW w:w="1389" w:type="pct"/>
            <w:gridSpan w:val="2"/>
            <w:tcBorders>
              <w:top w:val="nil"/>
              <w:left w:val="nil"/>
              <w:bottom w:val="single" w:sz="4" w:space="0" w:color="auto"/>
              <w:right w:val="nil"/>
            </w:tcBorders>
            <w:vAlign w:val="center"/>
          </w:tcPr>
          <w:p w:rsidR="00587D07" w:rsidRPr="00DC78CC" w:rsidRDefault="00587D07" w:rsidP="00E13A3F">
            <w:pPr>
              <w:ind w:firstLine="0"/>
              <w:jc w:val="center"/>
              <w:rPr>
                <w:b/>
                <w:bCs/>
                <w:sz w:val="22"/>
              </w:rPr>
            </w:pPr>
            <w:r w:rsidRPr="00DC78CC">
              <w:rPr>
                <w:b/>
                <w:bCs/>
                <w:sz w:val="22"/>
              </w:rPr>
              <w:t>Tutar</w:t>
            </w:r>
          </w:p>
          <w:p w:rsidR="00587D07" w:rsidRPr="00DC78CC" w:rsidRDefault="00587D07" w:rsidP="00701CD6">
            <w:pPr>
              <w:ind w:firstLine="0"/>
              <w:jc w:val="center"/>
              <w:rPr>
                <w:b/>
                <w:bCs/>
                <w:sz w:val="22"/>
              </w:rPr>
            </w:pPr>
          </w:p>
        </w:tc>
      </w:tr>
      <w:tr w:rsidR="00DC78CC" w:rsidRPr="00DC78CC" w:rsidTr="003F123A">
        <w:trPr>
          <w:trHeight w:val="646"/>
        </w:trPr>
        <w:tc>
          <w:tcPr>
            <w:tcW w:w="3688" w:type="pct"/>
            <w:gridSpan w:val="5"/>
            <w:tcBorders>
              <w:left w:val="nil"/>
              <w:bottom w:val="nil"/>
              <w:right w:val="nil"/>
            </w:tcBorders>
            <w:vAlign w:val="center"/>
          </w:tcPr>
          <w:p w:rsidR="00587D07" w:rsidRPr="00DC78CC" w:rsidRDefault="00587D07" w:rsidP="00701CD6">
            <w:pPr>
              <w:ind w:firstLine="0"/>
              <w:jc w:val="left"/>
              <w:rPr>
                <w:sz w:val="22"/>
              </w:rPr>
            </w:pPr>
          </w:p>
          <w:p w:rsidR="00587D07" w:rsidRPr="00DC78CC" w:rsidRDefault="00040C40" w:rsidP="00FA1ED8">
            <w:pPr>
              <w:ind w:firstLine="0"/>
              <w:jc w:val="left"/>
              <w:rPr>
                <w:sz w:val="22"/>
              </w:rPr>
            </w:pPr>
            <w:r w:rsidRPr="00DC78CC">
              <w:rPr>
                <w:sz w:val="22"/>
              </w:rPr>
              <w:t xml:space="preserve">Alınan Bağış ve Yardımlar </w:t>
            </w:r>
          </w:p>
        </w:tc>
        <w:tc>
          <w:tcPr>
            <w:tcW w:w="1312" w:type="pct"/>
            <w:tcBorders>
              <w:left w:val="nil"/>
              <w:bottom w:val="nil"/>
              <w:right w:val="nil"/>
            </w:tcBorders>
          </w:tcPr>
          <w:p w:rsidR="00FA1ED8" w:rsidRPr="00DC78CC" w:rsidRDefault="00FA1ED8" w:rsidP="00357F05">
            <w:pPr>
              <w:ind w:firstLine="0"/>
              <w:jc w:val="right"/>
              <w:rPr>
                <w:sz w:val="22"/>
              </w:rPr>
            </w:pPr>
          </w:p>
          <w:p w:rsidR="00587D07" w:rsidRPr="00DC78CC" w:rsidRDefault="00FA1ED8" w:rsidP="00DC78CC">
            <w:pPr>
              <w:ind w:firstLine="0"/>
              <w:jc w:val="right"/>
              <w:rPr>
                <w:sz w:val="22"/>
              </w:rPr>
            </w:pPr>
            <w:r w:rsidRPr="00DC78CC">
              <w:rPr>
                <w:sz w:val="22"/>
              </w:rPr>
              <w:t xml:space="preserve">    </w:t>
            </w:r>
            <w:r w:rsidR="007A321E">
              <w:rPr>
                <w:sz w:val="22"/>
              </w:rPr>
              <w:t>82</w:t>
            </w:r>
            <w:r w:rsidR="00CB2B72">
              <w:rPr>
                <w:sz w:val="22"/>
              </w:rPr>
              <w:t>.</w:t>
            </w:r>
            <w:r w:rsidR="006D65C3">
              <w:rPr>
                <w:sz w:val="22"/>
              </w:rPr>
              <w:t>727</w:t>
            </w:r>
            <w:r w:rsidR="00DC78CC" w:rsidRPr="00DC78CC">
              <w:rPr>
                <w:sz w:val="22"/>
              </w:rPr>
              <w:t>.</w:t>
            </w:r>
            <w:r w:rsidR="006D65C3">
              <w:rPr>
                <w:sz w:val="22"/>
              </w:rPr>
              <w:t>811</w:t>
            </w:r>
          </w:p>
        </w:tc>
      </w:tr>
      <w:tr w:rsidR="00DC78CC" w:rsidRPr="00DC78CC" w:rsidTr="003F123A">
        <w:trPr>
          <w:trHeight w:val="568"/>
        </w:trPr>
        <w:tc>
          <w:tcPr>
            <w:tcW w:w="2761" w:type="pct"/>
            <w:gridSpan w:val="3"/>
            <w:tcBorders>
              <w:top w:val="nil"/>
              <w:left w:val="nil"/>
              <w:bottom w:val="nil"/>
              <w:right w:val="nil"/>
            </w:tcBorders>
            <w:vAlign w:val="center"/>
          </w:tcPr>
          <w:p w:rsidR="00587D07" w:rsidRPr="00DC78CC" w:rsidRDefault="00040C40" w:rsidP="00701CD6">
            <w:pPr>
              <w:ind w:firstLine="0"/>
              <w:jc w:val="left"/>
              <w:rPr>
                <w:sz w:val="22"/>
              </w:rPr>
            </w:pPr>
            <w:r w:rsidRPr="00DC78CC">
              <w:rPr>
                <w:sz w:val="22"/>
              </w:rPr>
              <w:t>Evrensel Hizm</w:t>
            </w:r>
            <w:r w:rsidR="00A324B0" w:rsidRPr="00DC78CC">
              <w:rPr>
                <w:sz w:val="22"/>
              </w:rPr>
              <w:t>et</w:t>
            </w:r>
            <w:r w:rsidR="00E81B6E" w:rsidRPr="00DC78CC">
              <w:rPr>
                <w:sz w:val="22"/>
              </w:rPr>
              <w:t xml:space="preserve"> Gelirleri</w:t>
            </w:r>
          </w:p>
          <w:p w:rsidR="00587D07" w:rsidRPr="00DC78CC" w:rsidRDefault="008B3448" w:rsidP="00701CD6">
            <w:pPr>
              <w:ind w:firstLine="0"/>
              <w:jc w:val="left"/>
              <w:rPr>
                <w:sz w:val="22"/>
              </w:rPr>
            </w:pPr>
            <w:r w:rsidRPr="00DC78CC">
              <w:rPr>
                <w:sz w:val="22"/>
              </w:rPr>
              <w:t>ARGE</w:t>
            </w:r>
            <w:r w:rsidR="00E212B8" w:rsidRPr="00DC78CC">
              <w:rPr>
                <w:sz w:val="22"/>
              </w:rPr>
              <w:t xml:space="preserve"> </w:t>
            </w:r>
            <w:r w:rsidR="00E81B6E" w:rsidRPr="00DC78CC">
              <w:rPr>
                <w:sz w:val="22"/>
              </w:rPr>
              <w:t>Gelirleri</w:t>
            </w:r>
          </w:p>
          <w:p w:rsidR="00587D07" w:rsidRPr="00DC78CC" w:rsidRDefault="00E81B6E" w:rsidP="00FA1ED8">
            <w:pPr>
              <w:ind w:firstLine="0"/>
              <w:jc w:val="left"/>
              <w:rPr>
                <w:sz w:val="22"/>
              </w:rPr>
            </w:pPr>
            <w:r w:rsidRPr="00DC78CC">
              <w:rPr>
                <w:sz w:val="22"/>
              </w:rPr>
              <w:t>Evrensel Posta Gelirleri</w:t>
            </w:r>
          </w:p>
          <w:p w:rsidR="00D46550" w:rsidRPr="00DC78CC" w:rsidRDefault="00D46550" w:rsidP="00FA1ED8">
            <w:pPr>
              <w:ind w:firstLine="0"/>
              <w:jc w:val="left"/>
              <w:rPr>
                <w:sz w:val="22"/>
              </w:rPr>
            </w:pPr>
            <w:r w:rsidRPr="00DC78CC">
              <w:rPr>
                <w:sz w:val="22"/>
              </w:rPr>
              <w:t>Mal ve Hizmet Satış Gelirleri</w:t>
            </w:r>
          </w:p>
          <w:p w:rsidR="00D46550" w:rsidRPr="00DC78CC" w:rsidRDefault="00D46550" w:rsidP="00FA1ED8">
            <w:pPr>
              <w:ind w:firstLine="0"/>
              <w:jc w:val="left"/>
              <w:rPr>
                <w:sz w:val="22"/>
              </w:rPr>
            </w:pPr>
            <w:r w:rsidRPr="00DC78CC">
              <w:rPr>
                <w:sz w:val="22"/>
              </w:rPr>
              <w:t>Diğer Gelirler</w:t>
            </w:r>
          </w:p>
        </w:tc>
        <w:tc>
          <w:tcPr>
            <w:tcW w:w="850" w:type="pct"/>
            <w:tcBorders>
              <w:top w:val="nil"/>
              <w:left w:val="nil"/>
              <w:bottom w:val="nil"/>
              <w:right w:val="nil"/>
            </w:tcBorders>
          </w:tcPr>
          <w:p w:rsidR="00587D07" w:rsidRPr="00DC78CC" w:rsidRDefault="00587D07" w:rsidP="00701CD6">
            <w:pPr>
              <w:rPr>
                <w:sz w:val="22"/>
              </w:rPr>
            </w:pPr>
          </w:p>
        </w:tc>
        <w:tc>
          <w:tcPr>
            <w:tcW w:w="1389" w:type="pct"/>
            <w:gridSpan w:val="2"/>
            <w:tcBorders>
              <w:top w:val="nil"/>
              <w:left w:val="nil"/>
              <w:bottom w:val="nil"/>
              <w:right w:val="nil"/>
            </w:tcBorders>
          </w:tcPr>
          <w:p w:rsidR="00FA1ED8" w:rsidRPr="00DC78CC" w:rsidRDefault="0066759D" w:rsidP="00357F05">
            <w:pPr>
              <w:ind w:firstLine="0"/>
              <w:jc w:val="right"/>
              <w:rPr>
                <w:sz w:val="22"/>
              </w:rPr>
            </w:pPr>
            <w:r>
              <w:rPr>
                <w:sz w:val="22"/>
              </w:rPr>
              <w:t>13</w:t>
            </w:r>
            <w:r w:rsidR="0097089A">
              <w:rPr>
                <w:sz w:val="22"/>
              </w:rPr>
              <w:t>.</w:t>
            </w:r>
            <w:r>
              <w:rPr>
                <w:sz w:val="22"/>
              </w:rPr>
              <w:t>105</w:t>
            </w:r>
            <w:r w:rsidR="0097089A">
              <w:rPr>
                <w:sz w:val="22"/>
              </w:rPr>
              <w:t>.</w:t>
            </w:r>
            <w:r w:rsidR="00114B27">
              <w:rPr>
                <w:sz w:val="22"/>
              </w:rPr>
              <w:t>9</w:t>
            </w:r>
            <w:r>
              <w:rPr>
                <w:sz w:val="22"/>
              </w:rPr>
              <w:t>85</w:t>
            </w:r>
            <w:r w:rsidR="0097089A">
              <w:rPr>
                <w:sz w:val="22"/>
              </w:rPr>
              <w:t>.</w:t>
            </w:r>
            <w:r>
              <w:rPr>
                <w:sz w:val="22"/>
              </w:rPr>
              <w:t>454</w:t>
            </w:r>
          </w:p>
          <w:p w:rsidR="00587D07" w:rsidRPr="00DC78CC" w:rsidRDefault="00FA1ED8" w:rsidP="00357F05">
            <w:pPr>
              <w:ind w:firstLine="0"/>
              <w:jc w:val="right"/>
              <w:rPr>
                <w:sz w:val="22"/>
              </w:rPr>
            </w:pPr>
            <w:r w:rsidRPr="00DC78CC">
              <w:rPr>
                <w:sz w:val="22"/>
              </w:rPr>
              <w:t xml:space="preserve">   </w:t>
            </w:r>
            <w:r w:rsidR="0066759D">
              <w:rPr>
                <w:sz w:val="22"/>
              </w:rPr>
              <w:t>6</w:t>
            </w:r>
            <w:r w:rsidR="0004617C">
              <w:rPr>
                <w:sz w:val="22"/>
              </w:rPr>
              <w:t>.</w:t>
            </w:r>
            <w:r w:rsidR="0066759D">
              <w:rPr>
                <w:sz w:val="22"/>
              </w:rPr>
              <w:t>466</w:t>
            </w:r>
            <w:r w:rsidR="0004617C">
              <w:rPr>
                <w:sz w:val="22"/>
              </w:rPr>
              <w:t>.</w:t>
            </w:r>
            <w:r w:rsidR="0066759D">
              <w:rPr>
                <w:sz w:val="22"/>
              </w:rPr>
              <w:t>770</w:t>
            </w:r>
            <w:r w:rsidR="0004617C">
              <w:rPr>
                <w:sz w:val="22"/>
              </w:rPr>
              <w:t>.</w:t>
            </w:r>
            <w:r w:rsidR="0066759D">
              <w:rPr>
                <w:sz w:val="22"/>
              </w:rPr>
              <w:t>392</w:t>
            </w:r>
          </w:p>
          <w:p w:rsidR="008963B9" w:rsidRPr="00DC78CC" w:rsidRDefault="00FA1ED8" w:rsidP="00357F05">
            <w:pPr>
              <w:ind w:firstLine="0"/>
              <w:jc w:val="right"/>
              <w:rPr>
                <w:sz w:val="22"/>
              </w:rPr>
            </w:pPr>
            <w:r w:rsidRPr="00DC78CC">
              <w:rPr>
                <w:sz w:val="22"/>
              </w:rPr>
              <w:t xml:space="preserve">  </w:t>
            </w:r>
            <w:r w:rsidR="0066759D">
              <w:rPr>
                <w:sz w:val="22"/>
              </w:rPr>
              <w:t>2</w:t>
            </w:r>
            <w:r w:rsidR="00114B27">
              <w:rPr>
                <w:sz w:val="22"/>
              </w:rPr>
              <w:t>.</w:t>
            </w:r>
            <w:r w:rsidR="0066759D">
              <w:rPr>
                <w:sz w:val="22"/>
              </w:rPr>
              <w:t>5</w:t>
            </w:r>
            <w:r w:rsidR="00576C77">
              <w:rPr>
                <w:sz w:val="22"/>
              </w:rPr>
              <w:t>7</w:t>
            </w:r>
            <w:r w:rsidR="0066759D">
              <w:rPr>
                <w:sz w:val="22"/>
              </w:rPr>
              <w:t>6</w:t>
            </w:r>
            <w:r w:rsidR="00DC78CC" w:rsidRPr="00DC78CC">
              <w:rPr>
                <w:sz w:val="22"/>
              </w:rPr>
              <w:t>.</w:t>
            </w:r>
            <w:r w:rsidR="0066759D">
              <w:rPr>
                <w:sz w:val="22"/>
              </w:rPr>
              <w:t>84</w:t>
            </w:r>
            <w:r w:rsidR="00114B27">
              <w:rPr>
                <w:sz w:val="22"/>
              </w:rPr>
              <w:t>7</w:t>
            </w:r>
            <w:r w:rsidR="00DC78CC" w:rsidRPr="00DC78CC">
              <w:rPr>
                <w:sz w:val="22"/>
              </w:rPr>
              <w:t>.</w:t>
            </w:r>
            <w:r w:rsidR="0066759D">
              <w:rPr>
                <w:sz w:val="22"/>
              </w:rPr>
              <w:t>2</w:t>
            </w:r>
            <w:r w:rsidR="00114B27">
              <w:rPr>
                <w:sz w:val="22"/>
              </w:rPr>
              <w:t>4</w:t>
            </w:r>
            <w:r w:rsidR="0066759D">
              <w:rPr>
                <w:sz w:val="22"/>
              </w:rPr>
              <w:t>5</w:t>
            </w:r>
          </w:p>
          <w:p w:rsidR="00D46550" w:rsidRPr="00DC78CC" w:rsidRDefault="00D46550" w:rsidP="00357F05">
            <w:pPr>
              <w:ind w:firstLine="0"/>
              <w:jc w:val="right"/>
              <w:rPr>
                <w:sz w:val="22"/>
              </w:rPr>
            </w:pPr>
            <w:r w:rsidRPr="00DC78CC">
              <w:rPr>
                <w:sz w:val="22"/>
              </w:rPr>
              <w:t xml:space="preserve">   </w:t>
            </w:r>
            <w:r w:rsidR="0066759D">
              <w:rPr>
                <w:sz w:val="22"/>
              </w:rPr>
              <w:t>1</w:t>
            </w:r>
            <w:r w:rsidR="00114B27">
              <w:rPr>
                <w:sz w:val="22"/>
              </w:rPr>
              <w:t>.</w:t>
            </w:r>
            <w:r w:rsidR="00BB492F">
              <w:rPr>
                <w:sz w:val="22"/>
              </w:rPr>
              <w:t>9</w:t>
            </w:r>
            <w:r w:rsidR="0066759D">
              <w:rPr>
                <w:sz w:val="22"/>
              </w:rPr>
              <w:t>03</w:t>
            </w:r>
            <w:r w:rsidR="00DC78CC" w:rsidRPr="00DC78CC">
              <w:rPr>
                <w:sz w:val="22"/>
              </w:rPr>
              <w:t>.</w:t>
            </w:r>
            <w:r w:rsidR="0066759D">
              <w:rPr>
                <w:sz w:val="22"/>
              </w:rPr>
              <w:t>686</w:t>
            </w:r>
            <w:r w:rsidR="00DC78CC" w:rsidRPr="00DC78CC">
              <w:rPr>
                <w:sz w:val="22"/>
              </w:rPr>
              <w:t>.</w:t>
            </w:r>
            <w:r w:rsidR="0066759D">
              <w:rPr>
                <w:sz w:val="22"/>
              </w:rPr>
              <w:t>921</w:t>
            </w:r>
          </w:p>
          <w:p w:rsidR="00D46550" w:rsidRPr="00DC78CC" w:rsidRDefault="00C87891" w:rsidP="00DC78CC">
            <w:pPr>
              <w:ind w:firstLine="0"/>
              <w:jc w:val="right"/>
              <w:rPr>
                <w:sz w:val="22"/>
              </w:rPr>
            </w:pPr>
            <w:r>
              <w:rPr>
                <w:sz w:val="22"/>
              </w:rPr>
              <w:t>1</w:t>
            </w:r>
            <w:r w:rsidR="00086299">
              <w:rPr>
                <w:sz w:val="22"/>
              </w:rPr>
              <w:t>8</w:t>
            </w:r>
            <w:r w:rsidR="0082410F">
              <w:rPr>
                <w:sz w:val="22"/>
              </w:rPr>
              <w:t>.</w:t>
            </w:r>
            <w:r w:rsidR="005208C3">
              <w:rPr>
                <w:sz w:val="22"/>
              </w:rPr>
              <w:t>7</w:t>
            </w:r>
            <w:r w:rsidR="00086299">
              <w:rPr>
                <w:sz w:val="22"/>
              </w:rPr>
              <w:t>1</w:t>
            </w:r>
            <w:r w:rsidR="005208C3">
              <w:rPr>
                <w:sz w:val="22"/>
              </w:rPr>
              <w:t>0</w:t>
            </w:r>
            <w:r w:rsidR="009323B6">
              <w:rPr>
                <w:sz w:val="22"/>
              </w:rPr>
              <w:t>.</w:t>
            </w:r>
            <w:r w:rsidR="005208C3">
              <w:rPr>
                <w:sz w:val="22"/>
              </w:rPr>
              <w:t>7</w:t>
            </w:r>
            <w:r w:rsidR="008C4736">
              <w:rPr>
                <w:sz w:val="22"/>
              </w:rPr>
              <w:t>91</w:t>
            </w:r>
            <w:r w:rsidR="005B629C">
              <w:rPr>
                <w:sz w:val="22"/>
              </w:rPr>
              <w:t>.</w:t>
            </w:r>
            <w:r w:rsidR="005208C3">
              <w:rPr>
                <w:sz w:val="22"/>
              </w:rPr>
              <w:t>1</w:t>
            </w:r>
            <w:r w:rsidR="008C4736">
              <w:rPr>
                <w:sz w:val="22"/>
              </w:rPr>
              <w:t>19</w:t>
            </w:r>
            <w:r w:rsidR="00D46550" w:rsidRPr="00DC78CC">
              <w:rPr>
                <w:sz w:val="22"/>
              </w:rPr>
              <w:t xml:space="preserve">   </w:t>
            </w:r>
          </w:p>
        </w:tc>
      </w:tr>
      <w:tr w:rsidR="00DC78CC" w:rsidRPr="00DC78CC" w:rsidTr="003F123A">
        <w:trPr>
          <w:trHeight w:val="80"/>
        </w:trPr>
        <w:tc>
          <w:tcPr>
            <w:tcW w:w="2607" w:type="pct"/>
            <w:gridSpan w:val="2"/>
            <w:tcBorders>
              <w:top w:val="nil"/>
              <w:left w:val="nil"/>
              <w:right w:val="nil"/>
            </w:tcBorders>
            <w:vAlign w:val="center"/>
          </w:tcPr>
          <w:p w:rsidR="00587D07" w:rsidRPr="00DC78CC" w:rsidRDefault="00587D07" w:rsidP="003B7115">
            <w:pPr>
              <w:rPr>
                <w:sz w:val="22"/>
              </w:rPr>
            </w:pPr>
          </w:p>
        </w:tc>
        <w:tc>
          <w:tcPr>
            <w:tcW w:w="1004" w:type="pct"/>
            <w:gridSpan w:val="2"/>
            <w:tcBorders>
              <w:top w:val="nil"/>
              <w:left w:val="nil"/>
              <w:right w:val="nil"/>
            </w:tcBorders>
          </w:tcPr>
          <w:p w:rsidR="00587D07" w:rsidRPr="00DC78CC" w:rsidRDefault="00587D07" w:rsidP="00701CD6">
            <w:pPr>
              <w:rPr>
                <w:sz w:val="22"/>
              </w:rPr>
            </w:pPr>
          </w:p>
        </w:tc>
        <w:tc>
          <w:tcPr>
            <w:tcW w:w="1389" w:type="pct"/>
            <w:gridSpan w:val="2"/>
            <w:tcBorders>
              <w:top w:val="nil"/>
              <w:left w:val="nil"/>
              <w:right w:val="nil"/>
            </w:tcBorders>
          </w:tcPr>
          <w:p w:rsidR="00587D07" w:rsidRPr="00DC78CC" w:rsidRDefault="00587D07" w:rsidP="00357F05">
            <w:pPr>
              <w:jc w:val="right"/>
              <w:rPr>
                <w:sz w:val="22"/>
              </w:rPr>
            </w:pPr>
          </w:p>
        </w:tc>
      </w:tr>
      <w:tr w:rsidR="00DC78CC" w:rsidRPr="00DC78CC" w:rsidTr="003F123A">
        <w:trPr>
          <w:trHeight w:val="568"/>
        </w:trPr>
        <w:tc>
          <w:tcPr>
            <w:tcW w:w="1728" w:type="pct"/>
            <w:tcBorders>
              <w:left w:val="nil"/>
              <w:bottom w:val="single" w:sz="4" w:space="0" w:color="auto"/>
              <w:right w:val="nil"/>
            </w:tcBorders>
            <w:vAlign w:val="center"/>
          </w:tcPr>
          <w:p w:rsidR="00587D07" w:rsidRPr="00DC78CC" w:rsidRDefault="00587D07" w:rsidP="00701CD6">
            <w:pPr>
              <w:ind w:firstLine="0"/>
              <w:rPr>
                <w:sz w:val="22"/>
              </w:rPr>
            </w:pPr>
            <w:r w:rsidRPr="00DC78CC">
              <w:rPr>
                <w:sz w:val="22"/>
              </w:rPr>
              <w:t>Toplam</w:t>
            </w:r>
          </w:p>
        </w:tc>
        <w:tc>
          <w:tcPr>
            <w:tcW w:w="1883" w:type="pct"/>
            <w:gridSpan w:val="3"/>
            <w:tcBorders>
              <w:left w:val="nil"/>
              <w:bottom w:val="single" w:sz="4" w:space="0" w:color="auto"/>
              <w:right w:val="nil"/>
            </w:tcBorders>
          </w:tcPr>
          <w:p w:rsidR="00587D07" w:rsidRPr="00DC78CC" w:rsidRDefault="00587D07" w:rsidP="00701CD6">
            <w:pPr>
              <w:rPr>
                <w:sz w:val="22"/>
              </w:rPr>
            </w:pPr>
          </w:p>
        </w:tc>
        <w:tc>
          <w:tcPr>
            <w:tcW w:w="1389" w:type="pct"/>
            <w:gridSpan w:val="2"/>
            <w:tcBorders>
              <w:left w:val="nil"/>
              <w:bottom w:val="single" w:sz="4" w:space="0" w:color="auto"/>
              <w:right w:val="nil"/>
            </w:tcBorders>
          </w:tcPr>
          <w:p w:rsidR="00587D07" w:rsidRPr="00DC78CC" w:rsidRDefault="00587D07" w:rsidP="00357F05">
            <w:pPr>
              <w:jc w:val="right"/>
              <w:rPr>
                <w:sz w:val="22"/>
              </w:rPr>
            </w:pPr>
          </w:p>
          <w:p w:rsidR="00FA1ED8" w:rsidRPr="00DC78CC" w:rsidRDefault="002F3655" w:rsidP="00357F05">
            <w:pPr>
              <w:ind w:firstLine="0"/>
              <w:jc w:val="right"/>
              <w:rPr>
                <w:sz w:val="22"/>
              </w:rPr>
            </w:pPr>
            <w:r>
              <w:rPr>
                <w:sz w:val="22"/>
              </w:rPr>
              <w:t>42</w:t>
            </w:r>
            <w:r w:rsidR="00DC78CC" w:rsidRPr="00DC78CC">
              <w:rPr>
                <w:sz w:val="22"/>
              </w:rPr>
              <w:t>.</w:t>
            </w:r>
            <w:r>
              <w:rPr>
                <w:sz w:val="22"/>
              </w:rPr>
              <w:t>846</w:t>
            </w:r>
            <w:r w:rsidR="00DC78CC" w:rsidRPr="00DC78CC">
              <w:rPr>
                <w:sz w:val="22"/>
              </w:rPr>
              <w:t>.</w:t>
            </w:r>
            <w:r>
              <w:rPr>
                <w:sz w:val="22"/>
              </w:rPr>
              <w:t>808</w:t>
            </w:r>
            <w:r w:rsidR="00DC78CC" w:rsidRPr="00DC78CC">
              <w:rPr>
                <w:sz w:val="22"/>
              </w:rPr>
              <w:t>.</w:t>
            </w:r>
            <w:r>
              <w:rPr>
                <w:sz w:val="22"/>
              </w:rPr>
              <w:t>942</w:t>
            </w:r>
          </w:p>
        </w:tc>
      </w:tr>
    </w:tbl>
    <w:p w:rsidR="00587D07" w:rsidRDefault="00587D07" w:rsidP="00983586">
      <w:pPr>
        <w:ind w:firstLine="708"/>
      </w:pPr>
    </w:p>
    <w:p w:rsidR="00983586" w:rsidRDefault="00983586" w:rsidP="00983586">
      <w:pPr>
        <w:ind w:firstLine="708"/>
      </w:pPr>
    </w:p>
    <w:p w:rsidR="00D42799" w:rsidRDefault="00D42799" w:rsidP="00983586">
      <w:pPr>
        <w:ind w:firstLine="708"/>
      </w:pPr>
    </w:p>
    <w:tbl>
      <w:tblPr>
        <w:tblStyle w:val="TabloKlavuzu"/>
        <w:tblW w:w="4982" w:type="pct"/>
        <w:tblLayout w:type="fixed"/>
        <w:tblLook w:val="04A0" w:firstRow="1" w:lastRow="0" w:firstColumn="1" w:lastColumn="0" w:noHBand="0" w:noVBand="1"/>
      </w:tblPr>
      <w:tblGrid>
        <w:gridCol w:w="3137"/>
        <w:gridCol w:w="1593"/>
        <w:gridCol w:w="280"/>
        <w:gridCol w:w="1511"/>
        <w:gridCol w:w="134"/>
        <w:gridCol w:w="2384"/>
      </w:tblGrid>
      <w:tr w:rsidR="00983586" w:rsidRPr="006E4E27" w:rsidTr="008B3448">
        <w:tc>
          <w:tcPr>
            <w:tcW w:w="3607" w:type="pct"/>
            <w:gridSpan w:val="4"/>
            <w:tcBorders>
              <w:top w:val="nil"/>
              <w:left w:val="nil"/>
              <w:bottom w:val="single" w:sz="4" w:space="0" w:color="auto"/>
              <w:right w:val="nil"/>
            </w:tcBorders>
          </w:tcPr>
          <w:p w:rsidR="00983586" w:rsidRDefault="005C7FBE" w:rsidP="005C7FBE">
            <w:pPr>
              <w:pStyle w:val="Balk2"/>
              <w:numPr>
                <w:ilvl w:val="0"/>
                <w:numId w:val="2"/>
              </w:numPr>
              <w:outlineLvl w:val="1"/>
            </w:pPr>
            <w:r w:rsidRPr="005C7FBE">
              <w:t>GİDERLER</w:t>
            </w:r>
            <w:r w:rsidR="008B3448">
              <w:t xml:space="preserve">  </w:t>
            </w:r>
          </w:p>
          <w:p w:rsidR="005C7FBE" w:rsidRDefault="005C7FBE" w:rsidP="005C7FBE"/>
          <w:p w:rsidR="005C7FBE" w:rsidRPr="005C7FBE" w:rsidRDefault="005C7FBE" w:rsidP="005C7FBE"/>
        </w:tc>
        <w:tc>
          <w:tcPr>
            <w:tcW w:w="1393" w:type="pct"/>
            <w:gridSpan w:val="2"/>
            <w:tcBorders>
              <w:top w:val="nil"/>
              <w:left w:val="nil"/>
              <w:bottom w:val="single" w:sz="4" w:space="0" w:color="auto"/>
              <w:right w:val="nil"/>
            </w:tcBorders>
            <w:vAlign w:val="center"/>
          </w:tcPr>
          <w:p w:rsidR="005C7FBE" w:rsidRDefault="005C7FBE" w:rsidP="00C54901">
            <w:pPr>
              <w:ind w:firstLine="0"/>
              <w:jc w:val="left"/>
              <w:rPr>
                <w:b/>
                <w:bCs/>
                <w:sz w:val="22"/>
              </w:rPr>
            </w:pPr>
          </w:p>
          <w:p w:rsidR="00983586" w:rsidRDefault="00983586" w:rsidP="00E13A3F">
            <w:pPr>
              <w:ind w:firstLine="0"/>
              <w:jc w:val="center"/>
              <w:rPr>
                <w:b/>
                <w:bCs/>
                <w:sz w:val="22"/>
              </w:rPr>
            </w:pPr>
            <w:r>
              <w:rPr>
                <w:b/>
                <w:bCs/>
                <w:sz w:val="22"/>
              </w:rPr>
              <w:t>Tutar</w:t>
            </w:r>
          </w:p>
          <w:p w:rsidR="00983586" w:rsidRPr="006E4E27" w:rsidRDefault="00983586" w:rsidP="00C54901">
            <w:pPr>
              <w:ind w:firstLine="0"/>
              <w:jc w:val="center"/>
              <w:rPr>
                <w:b/>
                <w:bCs/>
                <w:sz w:val="22"/>
              </w:rPr>
            </w:pPr>
          </w:p>
        </w:tc>
      </w:tr>
      <w:tr w:rsidR="00983586" w:rsidRPr="006E4E27" w:rsidTr="00AE517B">
        <w:trPr>
          <w:trHeight w:val="460"/>
        </w:trPr>
        <w:tc>
          <w:tcPr>
            <w:tcW w:w="3681" w:type="pct"/>
            <w:gridSpan w:val="5"/>
            <w:tcBorders>
              <w:left w:val="nil"/>
              <w:bottom w:val="nil"/>
              <w:right w:val="nil"/>
            </w:tcBorders>
            <w:vAlign w:val="center"/>
          </w:tcPr>
          <w:p w:rsidR="00983586" w:rsidRPr="00B279A2" w:rsidRDefault="00983586" w:rsidP="00C54901">
            <w:pPr>
              <w:ind w:firstLine="0"/>
              <w:jc w:val="left"/>
              <w:rPr>
                <w:sz w:val="22"/>
              </w:rPr>
            </w:pPr>
          </w:p>
          <w:p w:rsidR="00983586" w:rsidRPr="00B279A2" w:rsidRDefault="005C7FBE" w:rsidP="00C54901">
            <w:pPr>
              <w:ind w:firstLine="0"/>
              <w:jc w:val="left"/>
              <w:rPr>
                <w:sz w:val="22"/>
              </w:rPr>
            </w:pPr>
            <w:r w:rsidRPr="00B279A2">
              <w:rPr>
                <w:sz w:val="22"/>
              </w:rPr>
              <w:t>Hizmet Alımlar</w:t>
            </w:r>
            <w:r w:rsidR="00983586" w:rsidRPr="00B279A2">
              <w:rPr>
                <w:sz w:val="22"/>
              </w:rPr>
              <w:t xml:space="preserve"> </w:t>
            </w:r>
          </w:p>
        </w:tc>
        <w:tc>
          <w:tcPr>
            <w:tcW w:w="1319" w:type="pct"/>
            <w:tcBorders>
              <w:left w:val="nil"/>
              <w:bottom w:val="nil"/>
              <w:right w:val="nil"/>
            </w:tcBorders>
          </w:tcPr>
          <w:p w:rsidR="00983586" w:rsidRPr="00B279A2" w:rsidRDefault="00983586" w:rsidP="002C4ECB">
            <w:pPr>
              <w:ind w:firstLine="0"/>
              <w:jc w:val="right"/>
              <w:rPr>
                <w:sz w:val="22"/>
              </w:rPr>
            </w:pPr>
          </w:p>
          <w:p w:rsidR="00983586" w:rsidRPr="00B279A2" w:rsidRDefault="00F46DA4" w:rsidP="002C4ECB">
            <w:pPr>
              <w:ind w:firstLine="0"/>
              <w:jc w:val="right"/>
              <w:rPr>
                <w:sz w:val="22"/>
              </w:rPr>
            </w:pPr>
            <w:r>
              <w:rPr>
                <w:sz w:val="22"/>
              </w:rPr>
              <w:t>153</w:t>
            </w:r>
            <w:r w:rsidR="00E37A50">
              <w:rPr>
                <w:sz w:val="22"/>
              </w:rPr>
              <w:t>.</w:t>
            </w:r>
            <w:r>
              <w:rPr>
                <w:sz w:val="22"/>
              </w:rPr>
              <w:t>3</w:t>
            </w:r>
            <w:r w:rsidR="00E37A50">
              <w:rPr>
                <w:sz w:val="22"/>
              </w:rPr>
              <w:t>66</w:t>
            </w:r>
            <w:r w:rsidR="00A90F96">
              <w:rPr>
                <w:sz w:val="22"/>
              </w:rPr>
              <w:t>.</w:t>
            </w:r>
            <w:r>
              <w:rPr>
                <w:sz w:val="22"/>
              </w:rPr>
              <w:t>943</w:t>
            </w:r>
          </w:p>
        </w:tc>
      </w:tr>
      <w:tr w:rsidR="00983586" w:rsidRPr="006E4E27" w:rsidTr="008B3448">
        <w:trPr>
          <w:trHeight w:val="568"/>
        </w:trPr>
        <w:tc>
          <w:tcPr>
            <w:tcW w:w="2771" w:type="pct"/>
            <w:gridSpan w:val="3"/>
            <w:tcBorders>
              <w:top w:val="nil"/>
              <w:left w:val="nil"/>
              <w:bottom w:val="nil"/>
              <w:right w:val="nil"/>
            </w:tcBorders>
            <w:vAlign w:val="center"/>
          </w:tcPr>
          <w:p w:rsidR="005C7FBE" w:rsidRPr="00B279A2" w:rsidRDefault="005C7FBE" w:rsidP="00C54901">
            <w:pPr>
              <w:ind w:firstLine="0"/>
              <w:jc w:val="left"/>
              <w:rPr>
                <w:sz w:val="22"/>
              </w:rPr>
            </w:pPr>
            <w:r w:rsidRPr="00B279A2">
              <w:t>Cari transferler</w:t>
            </w:r>
            <w:r w:rsidRPr="00B279A2">
              <w:rPr>
                <w:sz w:val="22"/>
              </w:rPr>
              <w:t xml:space="preserve"> </w:t>
            </w:r>
          </w:p>
          <w:p w:rsidR="005C7FBE" w:rsidRPr="00B279A2" w:rsidRDefault="005C7FBE" w:rsidP="00C54901">
            <w:pPr>
              <w:ind w:firstLine="0"/>
              <w:jc w:val="left"/>
              <w:rPr>
                <w:sz w:val="22"/>
              </w:rPr>
            </w:pPr>
            <w:r w:rsidRPr="00B279A2">
              <w:t>Sermaye transferleri</w:t>
            </w:r>
            <w:r w:rsidRPr="00B279A2">
              <w:rPr>
                <w:sz w:val="22"/>
              </w:rPr>
              <w:t xml:space="preserve"> </w:t>
            </w:r>
          </w:p>
          <w:p w:rsidR="0081669B" w:rsidRPr="00B279A2" w:rsidRDefault="0081669B" w:rsidP="00C54901">
            <w:pPr>
              <w:ind w:firstLine="0"/>
              <w:jc w:val="left"/>
            </w:pPr>
            <w:r w:rsidRPr="00B279A2">
              <w:t>Amortisman Giderleri</w:t>
            </w:r>
          </w:p>
          <w:p w:rsidR="00983586" w:rsidRPr="00B279A2" w:rsidRDefault="008B3448" w:rsidP="00C54901">
            <w:pPr>
              <w:ind w:firstLine="0"/>
              <w:jc w:val="left"/>
              <w:rPr>
                <w:sz w:val="22"/>
              </w:rPr>
            </w:pPr>
            <w:r w:rsidRPr="00B279A2">
              <w:t>Diğer Giderler</w:t>
            </w:r>
            <w:r w:rsidR="005C7FBE" w:rsidRPr="00B279A2">
              <w:t xml:space="preserve">              </w:t>
            </w:r>
            <w:r w:rsidR="0081669B" w:rsidRPr="00B279A2">
              <w:t xml:space="preserve">                                                             </w:t>
            </w:r>
          </w:p>
        </w:tc>
        <w:tc>
          <w:tcPr>
            <w:tcW w:w="836" w:type="pct"/>
            <w:tcBorders>
              <w:top w:val="nil"/>
              <w:left w:val="nil"/>
              <w:bottom w:val="nil"/>
              <w:right w:val="nil"/>
            </w:tcBorders>
          </w:tcPr>
          <w:p w:rsidR="00983586" w:rsidRPr="00B279A2" w:rsidRDefault="00983586" w:rsidP="00C54901">
            <w:pPr>
              <w:rPr>
                <w:sz w:val="22"/>
              </w:rPr>
            </w:pPr>
          </w:p>
        </w:tc>
        <w:tc>
          <w:tcPr>
            <w:tcW w:w="1393" w:type="pct"/>
            <w:gridSpan w:val="2"/>
            <w:tcBorders>
              <w:top w:val="nil"/>
              <w:left w:val="nil"/>
              <w:bottom w:val="nil"/>
              <w:right w:val="nil"/>
            </w:tcBorders>
          </w:tcPr>
          <w:p w:rsidR="008B3448" w:rsidRPr="00B279A2" w:rsidRDefault="00E37A50" w:rsidP="002C4ECB">
            <w:pPr>
              <w:ind w:firstLine="0"/>
              <w:jc w:val="right"/>
              <w:rPr>
                <w:sz w:val="22"/>
              </w:rPr>
            </w:pPr>
            <w:r>
              <w:rPr>
                <w:sz w:val="22"/>
              </w:rPr>
              <w:t>1</w:t>
            </w:r>
            <w:r w:rsidR="000E73EB">
              <w:rPr>
                <w:sz w:val="22"/>
              </w:rPr>
              <w:t>46</w:t>
            </w:r>
            <w:r w:rsidR="00B279A2" w:rsidRPr="00B279A2">
              <w:rPr>
                <w:sz w:val="22"/>
              </w:rPr>
              <w:t>.</w:t>
            </w:r>
            <w:r>
              <w:rPr>
                <w:sz w:val="22"/>
              </w:rPr>
              <w:t>9</w:t>
            </w:r>
            <w:r w:rsidR="000E73EB">
              <w:rPr>
                <w:sz w:val="22"/>
              </w:rPr>
              <w:t>23</w:t>
            </w:r>
            <w:r w:rsidR="00B279A2" w:rsidRPr="00B279A2">
              <w:rPr>
                <w:sz w:val="22"/>
              </w:rPr>
              <w:t>.</w:t>
            </w:r>
            <w:r w:rsidR="000E73EB">
              <w:rPr>
                <w:sz w:val="22"/>
              </w:rPr>
              <w:t>068</w:t>
            </w:r>
            <w:r w:rsidR="00A90F96">
              <w:rPr>
                <w:sz w:val="22"/>
              </w:rPr>
              <w:t>.</w:t>
            </w:r>
            <w:r>
              <w:rPr>
                <w:sz w:val="22"/>
              </w:rPr>
              <w:t>9</w:t>
            </w:r>
            <w:r w:rsidR="000E73EB">
              <w:rPr>
                <w:sz w:val="22"/>
              </w:rPr>
              <w:t>11</w:t>
            </w:r>
          </w:p>
          <w:p w:rsidR="00983586" w:rsidRPr="00B279A2" w:rsidRDefault="00A821BD" w:rsidP="002C4ECB">
            <w:pPr>
              <w:ind w:left="1167" w:hanging="1167"/>
              <w:jc w:val="right"/>
              <w:rPr>
                <w:sz w:val="22"/>
              </w:rPr>
            </w:pPr>
            <w:r>
              <w:rPr>
                <w:sz w:val="22"/>
              </w:rPr>
              <w:t>232</w:t>
            </w:r>
            <w:r w:rsidR="00B279A2" w:rsidRPr="00B279A2">
              <w:rPr>
                <w:sz w:val="22"/>
              </w:rPr>
              <w:t>.</w:t>
            </w:r>
            <w:r w:rsidR="00E37A50">
              <w:rPr>
                <w:sz w:val="22"/>
              </w:rPr>
              <w:t>8</w:t>
            </w:r>
            <w:r>
              <w:rPr>
                <w:sz w:val="22"/>
              </w:rPr>
              <w:t>87</w:t>
            </w:r>
            <w:r w:rsidR="00B279A2" w:rsidRPr="00B279A2">
              <w:rPr>
                <w:sz w:val="22"/>
              </w:rPr>
              <w:t>.</w:t>
            </w:r>
            <w:r>
              <w:rPr>
                <w:sz w:val="22"/>
              </w:rPr>
              <w:t>120</w:t>
            </w:r>
            <w:r w:rsidR="004C7425">
              <w:rPr>
                <w:sz w:val="22"/>
              </w:rPr>
              <w:t>.</w:t>
            </w:r>
            <w:r>
              <w:rPr>
                <w:sz w:val="22"/>
              </w:rPr>
              <w:t>450</w:t>
            </w:r>
          </w:p>
          <w:p w:rsidR="00983586" w:rsidRPr="00B279A2" w:rsidRDefault="006D6FE3" w:rsidP="002C4ECB">
            <w:pPr>
              <w:ind w:firstLine="0"/>
              <w:jc w:val="right"/>
              <w:rPr>
                <w:sz w:val="22"/>
              </w:rPr>
            </w:pPr>
            <w:r>
              <w:rPr>
                <w:sz w:val="22"/>
              </w:rPr>
              <w:t>21</w:t>
            </w:r>
            <w:r w:rsidR="00B279A2" w:rsidRPr="00B279A2">
              <w:rPr>
                <w:sz w:val="22"/>
              </w:rPr>
              <w:t>.</w:t>
            </w:r>
            <w:r>
              <w:rPr>
                <w:sz w:val="22"/>
              </w:rPr>
              <w:t>14</w:t>
            </w:r>
            <w:r w:rsidR="00693023">
              <w:rPr>
                <w:sz w:val="22"/>
              </w:rPr>
              <w:t>6</w:t>
            </w:r>
            <w:r w:rsidR="002B7251">
              <w:rPr>
                <w:sz w:val="22"/>
              </w:rPr>
              <w:t>.</w:t>
            </w:r>
            <w:r>
              <w:rPr>
                <w:sz w:val="22"/>
              </w:rPr>
              <w:t>44</w:t>
            </w:r>
            <w:r w:rsidR="00693023">
              <w:rPr>
                <w:sz w:val="22"/>
              </w:rPr>
              <w:t>6</w:t>
            </w:r>
            <w:r w:rsidR="00B279A2" w:rsidRPr="00B279A2">
              <w:rPr>
                <w:sz w:val="22"/>
              </w:rPr>
              <w:t>.</w:t>
            </w:r>
            <w:r>
              <w:rPr>
                <w:sz w:val="22"/>
              </w:rPr>
              <w:t>5</w:t>
            </w:r>
            <w:r w:rsidR="00693023">
              <w:rPr>
                <w:sz w:val="22"/>
              </w:rPr>
              <w:t>22</w:t>
            </w:r>
          </w:p>
          <w:p w:rsidR="0081669B" w:rsidRPr="00B279A2" w:rsidRDefault="00F06EE5" w:rsidP="002C4ECB">
            <w:pPr>
              <w:tabs>
                <w:tab w:val="center" w:pos="1151"/>
                <w:tab w:val="right" w:pos="2302"/>
              </w:tabs>
              <w:ind w:firstLine="0"/>
              <w:jc w:val="right"/>
              <w:rPr>
                <w:sz w:val="22"/>
              </w:rPr>
            </w:pPr>
            <w:r>
              <w:rPr>
                <w:sz w:val="22"/>
              </w:rPr>
              <w:t>8</w:t>
            </w:r>
            <w:r w:rsidR="002C4ECB">
              <w:rPr>
                <w:sz w:val="22"/>
              </w:rPr>
              <w:t>.</w:t>
            </w:r>
            <w:r>
              <w:rPr>
                <w:sz w:val="22"/>
              </w:rPr>
              <w:t>1</w:t>
            </w:r>
            <w:r w:rsidR="006D6FE3">
              <w:rPr>
                <w:sz w:val="22"/>
              </w:rPr>
              <w:t>7</w:t>
            </w:r>
            <w:r>
              <w:rPr>
                <w:sz w:val="22"/>
              </w:rPr>
              <w:t>2</w:t>
            </w:r>
            <w:r w:rsidR="00B279A2" w:rsidRPr="00B279A2">
              <w:rPr>
                <w:sz w:val="22"/>
              </w:rPr>
              <w:t>.</w:t>
            </w:r>
            <w:r w:rsidR="00262388">
              <w:rPr>
                <w:sz w:val="22"/>
              </w:rPr>
              <w:t>417</w:t>
            </w:r>
            <w:r w:rsidR="00444B3D">
              <w:rPr>
                <w:sz w:val="22"/>
              </w:rPr>
              <w:t>.</w:t>
            </w:r>
            <w:r w:rsidR="00262388">
              <w:rPr>
                <w:sz w:val="22"/>
              </w:rPr>
              <w:t>711</w:t>
            </w:r>
          </w:p>
        </w:tc>
      </w:tr>
      <w:tr w:rsidR="00983586" w:rsidRPr="006E4E27" w:rsidTr="008963B9">
        <w:trPr>
          <w:trHeight w:val="204"/>
        </w:trPr>
        <w:tc>
          <w:tcPr>
            <w:tcW w:w="2616" w:type="pct"/>
            <w:gridSpan w:val="2"/>
            <w:tcBorders>
              <w:top w:val="nil"/>
              <w:left w:val="nil"/>
              <w:right w:val="nil"/>
            </w:tcBorders>
            <w:vAlign w:val="center"/>
          </w:tcPr>
          <w:p w:rsidR="00983586" w:rsidRPr="00B279A2" w:rsidRDefault="00983586" w:rsidP="00C54901">
            <w:pPr>
              <w:rPr>
                <w:sz w:val="22"/>
              </w:rPr>
            </w:pPr>
          </w:p>
        </w:tc>
        <w:tc>
          <w:tcPr>
            <w:tcW w:w="991" w:type="pct"/>
            <w:gridSpan w:val="2"/>
            <w:tcBorders>
              <w:top w:val="nil"/>
              <w:left w:val="nil"/>
              <w:right w:val="nil"/>
            </w:tcBorders>
          </w:tcPr>
          <w:p w:rsidR="00983586" w:rsidRPr="00B279A2" w:rsidRDefault="00983586" w:rsidP="00C54901">
            <w:pPr>
              <w:rPr>
                <w:sz w:val="22"/>
              </w:rPr>
            </w:pPr>
          </w:p>
        </w:tc>
        <w:tc>
          <w:tcPr>
            <w:tcW w:w="1393" w:type="pct"/>
            <w:gridSpan w:val="2"/>
            <w:tcBorders>
              <w:top w:val="nil"/>
              <w:left w:val="nil"/>
              <w:right w:val="nil"/>
            </w:tcBorders>
          </w:tcPr>
          <w:p w:rsidR="00983586" w:rsidRPr="00B279A2" w:rsidRDefault="00983586" w:rsidP="00AE517B">
            <w:pPr>
              <w:jc w:val="right"/>
              <w:rPr>
                <w:sz w:val="22"/>
              </w:rPr>
            </w:pPr>
          </w:p>
        </w:tc>
      </w:tr>
      <w:tr w:rsidR="00983586" w:rsidRPr="006E4E27" w:rsidTr="008B3448">
        <w:trPr>
          <w:trHeight w:val="568"/>
        </w:trPr>
        <w:tc>
          <w:tcPr>
            <w:tcW w:w="1735" w:type="pct"/>
            <w:tcBorders>
              <w:left w:val="nil"/>
              <w:bottom w:val="single" w:sz="4" w:space="0" w:color="auto"/>
              <w:right w:val="nil"/>
            </w:tcBorders>
            <w:vAlign w:val="center"/>
          </w:tcPr>
          <w:p w:rsidR="00983586" w:rsidRPr="00B279A2" w:rsidRDefault="00983586" w:rsidP="00C54901">
            <w:pPr>
              <w:ind w:firstLine="0"/>
              <w:rPr>
                <w:sz w:val="22"/>
              </w:rPr>
            </w:pPr>
            <w:r w:rsidRPr="00B279A2">
              <w:rPr>
                <w:sz w:val="22"/>
              </w:rPr>
              <w:t>Toplam</w:t>
            </w:r>
          </w:p>
        </w:tc>
        <w:tc>
          <w:tcPr>
            <w:tcW w:w="1872" w:type="pct"/>
            <w:gridSpan w:val="3"/>
            <w:tcBorders>
              <w:left w:val="nil"/>
              <w:bottom w:val="single" w:sz="4" w:space="0" w:color="auto"/>
              <w:right w:val="nil"/>
            </w:tcBorders>
          </w:tcPr>
          <w:p w:rsidR="00983586" w:rsidRPr="00B279A2" w:rsidRDefault="00983586" w:rsidP="00C54901">
            <w:pPr>
              <w:rPr>
                <w:sz w:val="22"/>
              </w:rPr>
            </w:pPr>
          </w:p>
        </w:tc>
        <w:tc>
          <w:tcPr>
            <w:tcW w:w="1393" w:type="pct"/>
            <w:gridSpan w:val="2"/>
            <w:tcBorders>
              <w:left w:val="nil"/>
              <w:bottom w:val="single" w:sz="4" w:space="0" w:color="auto"/>
              <w:right w:val="nil"/>
            </w:tcBorders>
          </w:tcPr>
          <w:p w:rsidR="00983586" w:rsidRPr="00B279A2" w:rsidRDefault="00983586" w:rsidP="00AE517B">
            <w:pPr>
              <w:jc w:val="right"/>
              <w:rPr>
                <w:sz w:val="22"/>
              </w:rPr>
            </w:pPr>
          </w:p>
          <w:p w:rsidR="00983586" w:rsidRPr="00B279A2" w:rsidRDefault="006D6FE3" w:rsidP="00B279A2">
            <w:pPr>
              <w:ind w:firstLine="0"/>
              <w:jc w:val="right"/>
              <w:rPr>
                <w:sz w:val="22"/>
              </w:rPr>
            </w:pPr>
            <w:r>
              <w:rPr>
                <w:sz w:val="22"/>
              </w:rPr>
              <w:t>40</w:t>
            </w:r>
            <w:r w:rsidR="003C536D">
              <w:rPr>
                <w:sz w:val="22"/>
              </w:rPr>
              <w:t>9</w:t>
            </w:r>
            <w:r w:rsidR="00B279A2" w:rsidRPr="00B279A2">
              <w:rPr>
                <w:sz w:val="22"/>
              </w:rPr>
              <w:t>.</w:t>
            </w:r>
            <w:r>
              <w:rPr>
                <w:sz w:val="22"/>
              </w:rPr>
              <w:t>282</w:t>
            </w:r>
            <w:r w:rsidR="006119C9">
              <w:rPr>
                <w:sz w:val="22"/>
              </w:rPr>
              <w:t>.</w:t>
            </w:r>
            <w:r w:rsidR="00805A75">
              <w:rPr>
                <w:sz w:val="22"/>
              </w:rPr>
              <w:t>4</w:t>
            </w:r>
            <w:r>
              <w:rPr>
                <w:sz w:val="22"/>
              </w:rPr>
              <w:t>20</w:t>
            </w:r>
            <w:r w:rsidR="00B279A2" w:rsidRPr="00B279A2">
              <w:rPr>
                <w:sz w:val="22"/>
              </w:rPr>
              <w:t>.</w:t>
            </w:r>
            <w:r>
              <w:rPr>
                <w:sz w:val="22"/>
              </w:rPr>
              <w:t>53</w:t>
            </w:r>
            <w:r w:rsidR="00805A75">
              <w:rPr>
                <w:sz w:val="22"/>
              </w:rPr>
              <w:t>7</w:t>
            </w:r>
          </w:p>
        </w:tc>
      </w:tr>
    </w:tbl>
    <w:p w:rsidR="00983586" w:rsidRDefault="00983586" w:rsidP="00983586">
      <w:pPr>
        <w:ind w:firstLine="708"/>
      </w:pPr>
    </w:p>
    <w:p w:rsidR="00587D07" w:rsidRDefault="00587D07" w:rsidP="00587D07">
      <w:pPr>
        <w:pStyle w:val="Balk2"/>
        <w:numPr>
          <w:ilvl w:val="0"/>
          <w:numId w:val="2"/>
        </w:numPr>
      </w:pPr>
      <w:bookmarkStart w:id="18" w:name="_Toc1653057"/>
      <w:r>
        <w:t>ÖZ KAYNAK DEĞİŞİM TABLOSU</w:t>
      </w:r>
      <w:bookmarkEnd w:id="18"/>
    </w:p>
    <w:p w:rsidR="00587D07" w:rsidRPr="00F24B51" w:rsidRDefault="00587D07" w:rsidP="00587D07">
      <w:pPr>
        <w:pStyle w:val="Balk3"/>
        <w:numPr>
          <w:ilvl w:val="0"/>
          <w:numId w:val="5"/>
        </w:numPr>
        <w:ind w:left="1134"/>
      </w:pPr>
      <w:bookmarkStart w:id="19" w:name="_Toc1653058"/>
      <w:r w:rsidRPr="00F24B51">
        <w:t>Kur Farklarının Etkisi</w:t>
      </w:r>
      <w:bookmarkEnd w:id="19"/>
    </w:p>
    <w:p w:rsidR="00587D07" w:rsidRPr="00F24B51" w:rsidRDefault="00587D07" w:rsidP="00587D07">
      <w:pPr>
        <w:ind w:firstLine="708"/>
        <w:jc w:val="both"/>
      </w:pPr>
    </w:p>
    <w:p w:rsidR="00587D07" w:rsidRPr="009D3B51" w:rsidRDefault="00587D07" w:rsidP="000016CE">
      <w:pPr>
        <w:ind w:firstLine="708"/>
        <w:jc w:val="both"/>
      </w:pPr>
      <w:r w:rsidRPr="009D3B51">
        <w:t xml:space="preserve">İdarenin kur farklarından kaynaklanan gelirleri </w:t>
      </w:r>
      <w:r w:rsidR="00F04A61">
        <w:t>22</w:t>
      </w:r>
      <w:r w:rsidR="007E78C2" w:rsidRPr="00234B33">
        <w:rPr>
          <w:sz w:val="22"/>
        </w:rPr>
        <w:t>.</w:t>
      </w:r>
      <w:r w:rsidR="00F04A61">
        <w:rPr>
          <w:sz w:val="22"/>
        </w:rPr>
        <w:t>575</w:t>
      </w:r>
      <w:r w:rsidR="003C0BF7" w:rsidRPr="00234B33">
        <w:rPr>
          <w:sz w:val="22"/>
        </w:rPr>
        <w:t>.</w:t>
      </w:r>
      <w:r w:rsidR="00F04A61">
        <w:rPr>
          <w:sz w:val="22"/>
        </w:rPr>
        <w:t>5</w:t>
      </w:r>
      <w:r w:rsidR="006C6F56">
        <w:rPr>
          <w:sz w:val="22"/>
        </w:rPr>
        <w:t>2</w:t>
      </w:r>
      <w:r w:rsidR="00F04A61">
        <w:rPr>
          <w:sz w:val="22"/>
        </w:rPr>
        <w:t>2</w:t>
      </w:r>
      <w:r w:rsidR="000E5DB5" w:rsidRPr="00234B33">
        <w:rPr>
          <w:sz w:val="22"/>
        </w:rPr>
        <w:t>,</w:t>
      </w:r>
      <w:r w:rsidR="00A959AA">
        <w:rPr>
          <w:sz w:val="22"/>
        </w:rPr>
        <w:t>53</w:t>
      </w:r>
      <w:r w:rsidR="00DF2739">
        <w:rPr>
          <w:sz w:val="22"/>
        </w:rPr>
        <w:t xml:space="preserve"> </w:t>
      </w:r>
      <w:r w:rsidRPr="00234B33">
        <w:rPr>
          <w:sz w:val="22"/>
        </w:rPr>
        <w:t>TL</w:t>
      </w:r>
      <w:r w:rsidRPr="009D3B51">
        <w:t xml:space="preserve">, giderleri ise </w:t>
      </w:r>
      <w:r w:rsidR="00FA102F">
        <w:t>28</w:t>
      </w:r>
      <w:r w:rsidR="009D3B51" w:rsidRPr="00234B33">
        <w:rPr>
          <w:sz w:val="22"/>
        </w:rPr>
        <w:t>.</w:t>
      </w:r>
      <w:r w:rsidR="006C6F56">
        <w:rPr>
          <w:sz w:val="22"/>
        </w:rPr>
        <w:t>6</w:t>
      </w:r>
      <w:r w:rsidR="00FA102F">
        <w:rPr>
          <w:sz w:val="22"/>
        </w:rPr>
        <w:t>16,</w:t>
      </w:r>
      <w:proofErr w:type="gramStart"/>
      <w:r w:rsidR="00FA102F">
        <w:rPr>
          <w:sz w:val="22"/>
        </w:rPr>
        <w:t>92</w:t>
      </w:r>
      <w:r w:rsidR="00940C46" w:rsidRPr="00234B33">
        <w:rPr>
          <w:sz w:val="22"/>
        </w:rPr>
        <w:t xml:space="preserve"> </w:t>
      </w:r>
      <w:r w:rsidR="00DF2739">
        <w:rPr>
          <w:sz w:val="22"/>
        </w:rPr>
        <w:t xml:space="preserve"> </w:t>
      </w:r>
      <w:r w:rsidR="00940C46" w:rsidRPr="009D3B51">
        <w:t>TL</w:t>
      </w:r>
      <w:proofErr w:type="gramEnd"/>
      <w:r w:rsidR="000016CE" w:rsidRPr="009D3B51">
        <w:t xml:space="preserve"> </w:t>
      </w:r>
      <w:r w:rsidR="00DF2739">
        <w:t xml:space="preserve"> </w:t>
      </w:r>
      <w:r w:rsidRPr="009D3B51">
        <w:t>olup,</w:t>
      </w:r>
      <w:r w:rsidR="00DF2739">
        <w:t xml:space="preserve"> </w:t>
      </w:r>
      <w:r w:rsidRPr="009D3B51">
        <w:t xml:space="preserve">kur farklarının öz kaynaklara </w:t>
      </w:r>
      <w:r w:rsidR="002067C2">
        <w:t>22</w:t>
      </w:r>
      <w:r w:rsidR="00F86FCB" w:rsidRPr="00234B33">
        <w:rPr>
          <w:sz w:val="22"/>
        </w:rPr>
        <w:t>.</w:t>
      </w:r>
      <w:r w:rsidR="002067C2">
        <w:rPr>
          <w:sz w:val="22"/>
        </w:rPr>
        <w:t>546</w:t>
      </w:r>
      <w:r w:rsidR="009D3B51" w:rsidRPr="00234B33">
        <w:rPr>
          <w:sz w:val="22"/>
        </w:rPr>
        <w:t>.</w:t>
      </w:r>
      <w:r w:rsidR="002067C2">
        <w:rPr>
          <w:sz w:val="22"/>
        </w:rPr>
        <w:t>905</w:t>
      </w:r>
      <w:r w:rsidR="00F86FCB" w:rsidRPr="00234B33">
        <w:rPr>
          <w:sz w:val="22"/>
        </w:rPr>
        <w:t>,</w:t>
      </w:r>
      <w:r w:rsidR="002067C2">
        <w:rPr>
          <w:sz w:val="22"/>
        </w:rPr>
        <w:t>61</w:t>
      </w:r>
      <w:r w:rsidR="000016CE" w:rsidRPr="00234B33">
        <w:rPr>
          <w:sz w:val="22"/>
        </w:rPr>
        <w:t xml:space="preserve"> </w:t>
      </w:r>
      <w:r w:rsidR="008154BF" w:rsidRPr="00234B33">
        <w:rPr>
          <w:sz w:val="22"/>
        </w:rPr>
        <w:t>TL</w:t>
      </w:r>
      <w:r w:rsidR="008154BF" w:rsidRPr="009D3B51">
        <w:t xml:space="preserve"> olum</w:t>
      </w:r>
      <w:r w:rsidR="00560A1E">
        <w:t>lu</w:t>
      </w:r>
      <w:r w:rsidR="008154BF" w:rsidRPr="009D3B51">
        <w:t xml:space="preserve"> </w:t>
      </w:r>
      <w:r w:rsidRPr="009D3B51">
        <w:t>etkisi bulunmaktadır.</w:t>
      </w:r>
    </w:p>
    <w:p w:rsidR="00587D07" w:rsidRPr="00F24B51" w:rsidRDefault="00587D07" w:rsidP="000016CE">
      <w:pPr>
        <w:jc w:val="both"/>
      </w:pPr>
      <w:r w:rsidRPr="00F24B51">
        <w:tab/>
      </w:r>
    </w:p>
    <w:p w:rsidR="00587D07" w:rsidRDefault="00B91712" w:rsidP="00587D07">
      <w:pPr>
        <w:pStyle w:val="Balk2"/>
        <w:numPr>
          <w:ilvl w:val="0"/>
          <w:numId w:val="2"/>
        </w:numPr>
      </w:pPr>
      <w:bookmarkStart w:id="20" w:name="_Toc1653060"/>
      <w:r>
        <w:t xml:space="preserve"> </w:t>
      </w:r>
      <w:r w:rsidR="00587D07">
        <w:t>TAAHHÜTLER</w:t>
      </w:r>
      <w:bookmarkEnd w:id="20"/>
    </w:p>
    <w:p w:rsidR="00874D90" w:rsidRPr="00874D90" w:rsidRDefault="00874D90" w:rsidP="00874D90"/>
    <w:p w:rsidR="00587D07" w:rsidRDefault="00587D07" w:rsidP="004A1651">
      <w:pPr>
        <w:ind w:firstLine="708"/>
        <w:jc w:val="both"/>
        <w:rPr>
          <w:color w:val="1C283D"/>
        </w:rPr>
      </w:pPr>
      <w:r>
        <w:rPr>
          <w:color w:val="1C283D"/>
        </w:rPr>
        <w:t>İdarece gerçekleştirilen y</w:t>
      </w:r>
      <w:r w:rsidRPr="00CA72E8">
        <w:rPr>
          <w:color w:val="1C283D"/>
        </w:rPr>
        <w:t xml:space="preserve">apım işlerine ilişkin olarak sözleşme imzalandığı tarihte ilgili sözleşmedeki taahhüdün takibi hem de cari yılı aşan yüklenimlerde bütçeye yeterli ödeneğin konulabilmesi için gider taahhütleri hesabına kayıt </w:t>
      </w:r>
      <w:r>
        <w:rPr>
          <w:color w:val="1C283D"/>
        </w:rPr>
        <w:t>yapılmakta,</w:t>
      </w:r>
      <w:r w:rsidRPr="00CA72E8">
        <w:rPr>
          <w:color w:val="1C283D"/>
        </w:rPr>
        <w:t xml:space="preserve"> daha sonra her hak</w:t>
      </w:r>
      <w:r w:rsidR="004A1651">
        <w:rPr>
          <w:color w:val="1C283D"/>
        </w:rPr>
        <w:t xml:space="preserve"> </w:t>
      </w:r>
      <w:r w:rsidRPr="00CA72E8">
        <w:rPr>
          <w:color w:val="1C283D"/>
        </w:rPr>
        <w:t>ediş ödemesi (geçici kabul) sırasında gider taahhütleri hesabından ilgili kısım düşürül</w:t>
      </w:r>
      <w:r>
        <w:rPr>
          <w:color w:val="1C283D"/>
        </w:rPr>
        <w:t>erek</w:t>
      </w:r>
      <w:r w:rsidRPr="00CA72E8">
        <w:rPr>
          <w:color w:val="1C283D"/>
        </w:rPr>
        <w:t xml:space="preserve"> yatırım tutarı </w:t>
      </w:r>
      <w:r>
        <w:rPr>
          <w:color w:val="1C283D"/>
        </w:rPr>
        <w:t>“Y</w:t>
      </w:r>
      <w:r w:rsidRPr="00CA72E8">
        <w:rPr>
          <w:color w:val="1C283D"/>
        </w:rPr>
        <w:t xml:space="preserve">apılmakta </w:t>
      </w:r>
      <w:r>
        <w:rPr>
          <w:color w:val="1C283D"/>
        </w:rPr>
        <w:t>O</w:t>
      </w:r>
      <w:r w:rsidRPr="00CA72E8">
        <w:rPr>
          <w:color w:val="1C283D"/>
        </w:rPr>
        <w:t xml:space="preserve">lan </w:t>
      </w:r>
      <w:r>
        <w:rPr>
          <w:color w:val="1C283D"/>
        </w:rPr>
        <w:t>Y</w:t>
      </w:r>
      <w:r w:rsidRPr="00CA72E8">
        <w:rPr>
          <w:color w:val="1C283D"/>
        </w:rPr>
        <w:t xml:space="preserve">atırımlar </w:t>
      </w:r>
      <w:r>
        <w:rPr>
          <w:color w:val="1C283D"/>
        </w:rPr>
        <w:t>H</w:t>
      </w:r>
      <w:r w:rsidRPr="00CA72E8">
        <w:rPr>
          <w:color w:val="1C283D"/>
        </w:rPr>
        <w:t>esabına</w:t>
      </w:r>
      <w:r>
        <w:rPr>
          <w:color w:val="1C283D"/>
        </w:rPr>
        <w:t>”</w:t>
      </w:r>
      <w:r w:rsidRPr="00CA72E8">
        <w:rPr>
          <w:color w:val="1C283D"/>
        </w:rPr>
        <w:t xml:space="preserve"> </w:t>
      </w:r>
      <w:r>
        <w:rPr>
          <w:color w:val="1C283D"/>
        </w:rPr>
        <w:t>kaydedilmektedir</w:t>
      </w:r>
      <w:r w:rsidRPr="00CA72E8">
        <w:rPr>
          <w:color w:val="1C283D"/>
        </w:rPr>
        <w:t>.</w:t>
      </w:r>
    </w:p>
    <w:p w:rsidR="00587D07" w:rsidRDefault="00587D07" w:rsidP="004A1651">
      <w:pPr>
        <w:ind w:firstLine="708"/>
        <w:jc w:val="both"/>
        <w:rPr>
          <w:color w:val="1C283D"/>
        </w:rPr>
      </w:pPr>
    </w:p>
    <w:p w:rsidR="00587D07" w:rsidRDefault="00AB4A09" w:rsidP="00587D07">
      <w:pPr>
        <w:ind w:firstLine="708"/>
        <w:jc w:val="both"/>
        <w:rPr>
          <w:color w:val="1C283D"/>
        </w:rPr>
      </w:pPr>
      <w:r>
        <w:rPr>
          <w:color w:val="1C283D"/>
        </w:rPr>
        <w:t xml:space="preserve">Gider Taahhütleri </w:t>
      </w:r>
      <w:r w:rsidR="008154BF" w:rsidRPr="008154BF">
        <w:rPr>
          <w:color w:val="1C283D"/>
        </w:rPr>
        <w:t>toplamı</w:t>
      </w:r>
      <w:r w:rsidR="005C6DC2">
        <w:rPr>
          <w:color w:val="1C283D"/>
        </w:rPr>
        <w:t xml:space="preserve"> </w:t>
      </w:r>
      <w:r w:rsidR="00651A47">
        <w:rPr>
          <w:color w:val="1C283D"/>
        </w:rPr>
        <w:t>399</w:t>
      </w:r>
      <w:r w:rsidR="007C0A4F" w:rsidRPr="005C6DC2">
        <w:rPr>
          <w:color w:val="000000" w:themeColor="text1"/>
          <w:sz w:val="22"/>
        </w:rPr>
        <w:t>.</w:t>
      </w:r>
      <w:r w:rsidR="000601CF">
        <w:rPr>
          <w:color w:val="000000" w:themeColor="text1"/>
          <w:sz w:val="22"/>
        </w:rPr>
        <w:t>827</w:t>
      </w:r>
      <w:r w:rsidR="007C0A4F" w:rsidRPr="005C6DC2">
        <w:rPr>
          <w:color w:val="000000" w:themeColor="text1"/>
          <w:sz w:val="22"/>
        </w:rPr>
        <w:t>.</w:t>
      </w:r>
      <w:r w:rsidR="009C251D">
        <w:rPr>
          <w:color w:val="000000" w:themeColor="text1"/>
          <w:sz w:val="22"/>
        </w:rPr>
        <w:t>9</w:t>
      </w:r>
      <w:r w:rsidR="000601CF">
        <w:rPr>
          <w:color w:val="000000" w:themeColor="text1"/>
          <w:sz w:val="22"/>
        </w:rPr>
        <w:t>75</w:t>
      </w:r>
      <w:r w:rsidR="007C0A4F" w:rsidRPr="005C6DC2">
        <w:rPr>
          <w:color w:val="000000" w:themeColor="text1"/>
          <w:sz w:val="22"/>
        </w:rPr>
        <w:t>.</w:t>
      </w:r>
      <w:r w:rsidR="000601CF">
        <w:rPr>
          <w:color w:val="000000" w:themeColor="text1"/>
          <w:sz w:val="22"/>
        </w:rPr>
        <w:t>205</w:t>
      </w:r>
      <w:r w:rsidR="007C0A4F" w:rsidRPr="005C6DC2">
        <w:rPr>
          <w:color w:val="000000" w:themeColor="text1"/>
          <w:sz w:val="22"/>
        </w:rPr>
        <w:t>,</w:t>
      </w:r>
      <w:r w:rsidR="000601CF">
        <w:rPr>
          <w:color w:val="000000" w:themeColor="text1"/>
          <w:sz w:val="22"/>
        </w:rPr>
        <w:t>19</w:t>
      </w:r>
      <w:r w:rsidR="008154BF" w:rsidRPr="00234B33">
        <w:rPr>
          <w:color w:val="000000" w:themeColor="text1"/>
          <w:sz w:val="22"/>
        </w:rPr>
        <w:t xml:space="preserve"> </w:t>
      </w:r>
      <w:r w:rsidR="008154BF" w:rsidRPr="00234B33">
        <w:rPr>
          <w:sz w:val="22"/>
        </w:rPr>
        <w:t xml:space="preserve">TL </w:t>
      </w:r>
      <w:r w:rsidR="008154BF" w:rsidRPr="008154BF">
        <w:rPr>
          <w:color w:val="1C283D"/>
        </w:rPr>
        <w:t>olup, taahhüt kartı Bakanlığımızda kullanılmamaktadır.</w:t>
      </w:r>
    </w:p>
    <w:p w:rsidR="003B7115" w:rsidRPr="0090146C" w:rsidRDefault="003B7115" w:rsidP="00587D07">
      <w:pPr>
        <w:ind w:firstLine="708"/>
        <w:jc w:val="both"/>
        <w:rPr>
          <w:color w:val="000000" w:themeColor="text1"/>
        </w:rPr>
      </w:pPr>
    </w:p>
    <w:p w:rsidR="00587D07" w:rsidRDefault="00B91712" w:rsidP="00587D07">
      <w:pPr>
        <w:pStyle w:val="Balk2"/>
        <w:numPr>
          <w:ilvl w:val="0"/>
          <w:numId w:val="2"/>
        </w:numPr>
      </w:pPr>
      <w:bookmarkStart w:id="21" w:name="_Toc1653061"/>
      <w:r>
        <w:lastRenderedPageBreak/>
        <w:t xml:space="preserve"> </w:t>
      </w:r>
      <w:r w:rsidR="00587D07">
        <w:t>KOŞULLU YÜKÜMLÜLÜKLER</w:t>
      </w:r>
      <w:bookmarkEnd w:id="21"/>
    </w:p>
    <w:p w:rsidR="00D10980" w:rsidRPr="00D10980" w:rsidRDefault="00D10980" w:rsidP="00D10980"/>
    <w:p w:rsidR="00587D07" w:rsidRDefault="00587D07" w:rsidP="00587D07">
      <w:pPr>
        <w:ind w:firstLine="708"/>
        <w:jc w:val="both"/>
        <w:rPr>
          <w:i/>
          <w:color w:val="1C283D"/>
        </w:rPr>
      </w:pPr>
    </w:p>
    <w:tbl>
      <w:tblPr>
        <w:tblStyle w:val="TabloKlavuzu"/>
        <w:tblW w:w="9214" w:type="dxa"/>
        <w:tblLayout w:type="fixed"/>
        <w:tblLook w:val="04A0" w:firstRow="1" w:lastRow="0" w:firstColumn="1" w:lastColumn="0" w:noHBand="0" w:noVBand="1"/>
      </w:tblPr>
      <w:tblGrid>
        <w:gridCol w:w="3173"/>
        <w:gridCol w:w="1613"/>
        <w:gridCol w:w="284"/>
        <w:gridCol w:w="1593"/>
        <w:gridCol w:w="141"/>
        <w:gridCol w:w="2410"/>
      </w:tblGrid>
      <w:tr w:rsidR="00587D07" w:rsidRPr="006E4E27" w:rsidTr="00150F97">
        <w:tc>
          <w:tcPr>
            <w:tcW w:w="6663" w:type="dxa"/>
            <w:gridSpan w:val="4"/>
            <w:tcBorders>
              <w:top w:val="nil"/>
              <w:left w:val="nil"/>
              <w:bottom w:val="single" w:sz="4" w:space="0" w:color="auto"/>
              <w:right w:val="nil"/>
            </w:tcBorders>
          </w:tcPr>
          <w:p w:rsidR="00587D07" w:rsidRDefault="00587D07" w:rsidP="00701CD6">
            <w:pPr>
              <w:tabs>
                <w:tab w:val="left" w:pos="3751"/>
              </w:tabs>
              <w:ind w:firstLine="0"/>
              <w:jc w:val="left"/>
              <w:rPr>
                <w:b/>
                <w:sz w:val="22"/>
              </w:rPr>
            </w:pPr>
            <w:r>
              <w:rPr>
                <w:b/>
                <w:sz w:val="22"/>
              </w:rPr>
              <w:t>Koşullu Yükümlülükler</w:t>
            </w:r>
            <w:r>
              <w:rPr>
                <w:b/>
                <w:sz w:val="22"/>
              </w:rPr>
              <w:tab/>
            </w:r>
          </w:p>
          <w:p w:rsidR="00587D07" w:rsidRPr="00977538" w:rsidRDefault="00587D07" w:rsidP="00701CD6">
            <w:pPr>
              <w:ind w:firstLine="0"/>
              <w:jc w:val="center"/>
              <w:rPr>
                <w:b/>
                <w:sz w:val="22"/>
              </w:rPr>
            </w:pPr>
          </w:p>
        </w:tc>
        <w:tc>
          <w:tcPr>
            <w:tcW w:w="2551" w:type="dxa"/>
            <w:gridSpan w:val="2"/>
            <w:tcBorders>
              <w:top w:val="nil"/>
              <w:left w:val="nil"/>
              <w:bottom w:val="single" w:sz="4" w:space="0" w:color="auto"/>
              <w:right w:val="nil"/>
            </w:tcBorders>
            <w:vAlign w:val="center"/>
          </w:tcPr>
          <w:p w:rsidR="00587D07" w:rsidRDefault="00587D07" w:rsidP="00E13A3F">
            <w:pPr>
              <w:ind w:firstLine="0"/>
              <w:jc w:val="center"/>
              <w:rPr>
                <w:b/>
                <w:bCs/>
                <w:sz w:val="22"/>
              </w:rPr>
            </w:pPr>
            <w:r>
              <w:rPr>
                <w:b/>
                <w:bCs/>
                <w:sz w:val="22"/>
              </w:rPr>
              <w:t>Tutar</w:t>
            </w:r>
          </w:p>
          <w:p w:rsidR="00587D07" w:rsidRPr="006E4E27" w:rsidRDefault="00587D07" w:rsidP="00701CD6">
            <w:pPr>
              <w:ind w:firstLine="0"/>
              <w:jc w:val="center"/>
              <w:rPr>
                <w:b/>
                <w:bCs/>
                <w:sz w:val="22"/>
              </w:rPr>
            </w:pPr>
          </w:p>
        </w:tc>
      </w:tr>
      <w:tr w:rsidR="00587D07" w:rsidRPr="006E4E27" w:rsidTr="00150F97">
        <w:trPr>
          <w:trHeight w:val="646"/>
        </w:trPr>
        <w:tc>
          <w:tcPr>
            <w:tcW w:w="6804" w:type="dxa"/>
            <w:gridSpan w:val="5"/>
            <w:tcBorders>
              <w:left w:val="nil"/>
              <w:bottom w:val="nil"/>
              <w:right w:val="nil"/>
            </w:tcBorders>
            <w:vAlign w:val="center"/>
          </w:tcPr>
          <w:p w:rsidR="00587D07" w:rsidRDefault="00587D07" w:rsidP="00701CD6">
            <w:pPr>
              <w:ind w:firstLine="0"/>
              <w:jc w:val="left"/>
              <w:rPr>
                <w:sz w:val="22"/>
              </w:rPr>
            </w:pPr>
          </w:p>
          <w:p w:rsidR="00587D07" w:rsidRDefault="00587D07" w:rsidP="00701CD6">
            <w:pPr>
              <w:ind w:firstLine="0"/>
              <w:jc w:val="left"/>
              <w:rPr>
                <w:sz w:val="22"/>
              </w:rPr>
            </w:pPr>
            <w:r w:rsidRPr="00CA72E8">
              <w:rPr>
                <w:sz w:val="22"/>
              </w:rPr>
              <w:t>Verilen Garantiler</w:t>
            </w:r>
            <w:r w:rsidR="0037213B">
              <w:rPr>
                <w:sz w:val="22"/>
              </w:rPr>
              <w:t xml:space="preserve"> </w:t>
            </w:r>
          </w:p>
          <w:p w:rsidR="00587D07" w:rsidRPr="006E4E27" w:rsidRDefault="00587D07" w:rsidP="00701CD6">
            <w:pPr>
              <w:ind w:firstLine="0"/>
              <w:jc w:val="left"/>
              <w:rPr>
                <w:sz w:val="22"/>
              </w:rPr>
            </w:pPr>
          </w:p>
        </w:tc>
        <w:tc>
          <w:tcPr>
            <w:tcW w:w="2409" w:type="dxa"/>
            <w:tcBorders>
              <w:left w:val="nil"/>
              <w:bottom w:val="nil"/>
              <w:right w:val="nil"/>
            </w:tcBorders>
          </w:tcPr>
          <w:p w:rsidR="008154BF" w:rsidRDefault="008154BF" w:rsidP="00305F43">
            <w:pPr>
              <w:ind w:firstLine="0"/>
              <w:jc w:val="right"/>
              <w:rPr>
                <w:sz w:val="22"/>
              </w:rPr>
            </w:pPr>
          </w:p>
          <w:p w:rsidR="00587D07" w:rsidRPr="008154BF" w:rsidRDefault="002334D2" w:rsidP="002334D2">
            <w:pPr>
              <w:tabs>
                <w:tab w:val="left" w:pos="315"/>
                <w:tab w:val="right" w:pos="2194"/>
              </w:tabs>
              <w:ind w:firstLine="0"/>
              <w:jc w:val="left"/>
              <w:rPr>
                <w:sz w:val="22"/>
              </w:rPr>
            </w:pPr>
            <w:r>
              <w:rPr>
                <w:sz w:val="22"/>
              </w:rPr>
              <w:tab/>
            </w:r>
            <w:r>
              <w:rPr>
                <w:sz w:val="22"/>
              </w:rPr>
              <w:tab/>
            </w:r>
          </w:p>
        </w:tc>
      </w:tr>
      <w:tr w:rsidR="00587D07" w:rsidRPr="006E4E27" w:rsidTr="00150F97">
        <w:trPr>
          <w:trHeight w:val="568"/>
        </w:trPr>
        <w:tc>
          <w:tcPr>
            <w:tcW w:w="5070" w:type="dxa"/>
            <w:gridSpan w:val="3"/>
            <w:tcBorders>
              <w:top w:val="nil"/>
              <w:left w:val="nil"/>
              <w:bottom w:val="nil"/>
              <w:right w:val="nil"/>
            </w:tcBorders>
            <w:vAlign w:val="center"/>
          </w:tcPr>
          <w:p w:rsidR="00587D07" w:rsidRDefault="00587D07" w:rsidP="00701CD6">
            <w:pPr>
              <w:ind w:firstLine="0"/>
              <w:jc w:val="left"/>
              <w:rPr>
                <w:sz w:val="22"/>
              </w:rPr>
            </w:pPr>
            <w:r w:rsidRPr="00CA72E8">
              <w:rPr>
                <w:sz w:val="22"/>
              </w:rPr>
              <w:t>Verilen Taahhüt Belgeleri</w:t>
            </w:r>
            <w:r w:rsidRPr="006E4E27">
              <w:rPr>
                <w:sz w:val="22"/>
              </w:rPr>
              <w:t xml:space="preserve"> </w:t>
            </w:r>
          </w:p>
          <w:p w:rsidR="00587D07" w:rsidRPr="006E4E27" w:rsidRDefault="00587D07" w:rsidP="00701CD6">
            <w:pPr>
              <w:ind w:firstLine="0"/>
              <w:jc w:val="left"/>
              <w:rPr>
                <w:sz w:val="22"/>
              </w:rPr>
            </w:pPr>
          </w:p>
        </w:tc>
        <w:tc>
          <w:tcPr>
            <w:tcW w:w="1593" w:type="dxa"/>
            <w:tcBorders>
              <w:top w:val="nil"/>
              <w:left w:val="nil"/>
              <w:bottom w:val="nil"/>
              <w:right w:val="nil"/>
            </w:tcBorders>
          </w:tcPr>
          <w:p w:rsidR="00587D07" w:rsidRPr="006E4E27" w:rsidRDefault="00587D07" w:rsidP="00701CD6">
            <w:pPr>
              <w:rPr>
                <w:sz w:val="22"/>
              </w:rPr>
            </w:pPr>
          </w:p>
        </w:tc>
        <w:tc>
          <w:tcPr>
            <w:tcW w:w="2551" w:type="dxa"/>
            <w:gridSpan w:val="2"/>
            <w:tcBorders>
              <w:top w:val="nil"/>
              <w:left w:val="nil"/>
              <w:bottom w:val="nil"/>
              <w:right w:val="nil"/>
            </w:tcBorders>
          </w:tcPr>
          <w:p w:rsidR="00587D07" w:rsidRPr="006E4E27" w:rsidRDefault="00587D07" w:rsidP="00305F43">
            <w:pPr>
              <w:ind w:firstLine="0"/>
              <w:jc w:val="right"/>
              <w:rPr>
                <w:sz w:val="22"/>
              </w:rPr>
            </w:pPr>
          </w:p>
        </w:tc>
      </w:tr>
      <w:tr w:rsidR="000E4F01" w:rsidRPr="000E4F01" w:rsidTr="00150F97">
        <w:trPr>
          <w:trHeight w:val="568"/>
        </w:trPr>
        <w:tc>
          <w:tcPr>
            <w:tcW w:w="4786" w:type="dxa"/>
            <w:gridSpan w:val="2"/>
            <w:tcBorders>
              <w:top w:val="nil"/>
              <w:left w:val="nil"/>
              <w:right w:val="nil"/>
            </w:tcBorders>
            <w:vAlign w:val="center"/>
          </w:tcPr>
          <w:p w:rsidR="00587D07" w:rsidRDefault="00587D07" w:rsidP="00701CD6">
            <w:pPr>
              <w:ind w:firstLine="0"/>
              <w:rPr>
                <w:sz w:val="22"/>
              </w:rPr>
            </w:pPr>
            <w:r w:rsidRPr="00CA72E8">
              <w:rPr>
                <w:sz w:val="22"/>
              </w:rPr>
              <w:t>Borç Üstlenim Taahhütleri</w:t>
            </w:r>
            <w:r>
              <w:rPr>
                <w:sz w:val="22"/>
              </w:rPr>
              <w:t xml:space="preserve"> </w:t>
            </w:r>
            <w:r w:rsidR="0037213B">
              <w:rPr>
                <w:sz w:val="22"/>
              </w:rPr>
              <w:t>(Hazine taahhüdü)</w:t>
            </w:r>
          </w:p>
          <w:p w:rsidR="00587D07" w:rsidRDefault="00587D07" w:rsidP="00701CD6">
            <w:pPr>
              <w:ind w:firstLine="0"/>
              <w:rPr>
                <w:sz w:val="22"/>
              </w:rPr>
            </w:pPr>
          </w:p>
          <w:p w:rsidR="00587D07" w:rsidRDefault="00587D07" w:rsidP="00701CD6">
            <w:pPr>
              <w:ind w:firstLine="0"/>
              <w:rPr>
                <w:sz w:val="22"/>
              </w:rPr>
            </w:pPr>
            <w:r w:rsidRPr="00CA72E8">
              <w:rPr>
                <w:sz w:val="22"/>
              </w:rPr>
              <w:t>Verilen Teminat Mektupları</w:t>
            </w:r>
            <w:r>
              <w:rPr>
                <w:sz w:val="22"/>
              </w:rPr>
              <w:t xml:space="preserve"> </w:t>
            </w:r>
          </w:p>
          <w:p w:rsidR="00587D07" w:rsidRDefault="00587D07" w:rsidP="00701CD6">
            <w:pPr>
              <w:ind w:firstLine="0"/>
              <w:rPr>
                <w:sz w:val="22"/>
              </w:rPr>
            </w:pPr>
          </w:p>
          <w:p w:rsidR="00587D07" w:rsidRDefault="00587D07" w:rsidP="00701CD6">
            <w:pPr>
              <w:ind w:firstLine="0"/>
              <w:rPr>
                <w:sz w:val="22"/>
              </w:rPr>
            </w:pPr>
            <w:r w:rsidRPr="00CA72E8">
              <w:rPr>
                <w:sz w:val="22"/>
              </w:rPr>
              <w:t>Diğer Şarta Bağlı Yükümlülükler</w:t>
            </w:r>
          </w:p>
          <w:p w:rsidR="00587D07" w:rsidRDefault="00587D07" w:rsidP="00701CD6">
            <w:pPr>
              <w:ind w:firstLine="0"/>
              <w:rPr>
                <w:sz w:val="22"/>
              </w:rPr>
            </w:pPr>
          </w:p>
        </w:tc>
        <w:tc>
          <w:tcPr>
            <w:tcW w:w="1877" w:type="dxa"/>
            <w:gridSpan w:val="2"/>
            <w:tcBorders>
              <w:top w:val="nil"/>
              <w:left w:val="nil"/>
              <w:right w:val="nil"/>
            </w:tcBorders>
          </w:tcPr>
          <w:p w:rsidR="00587D07" w:rsidRPr="006E4E27" w:rsidRDefault="00234B33" w:rsidP="00701CD6">
            <w:pPr>
              <w:rPr>
                <w:sz w:val="22"/>
              </w:rPr>
            </w:pPr>
            <w:r>
              <w:rPr>
                <w:sz w:val="22"/>
              </w:rPr>
              <w:t xml:space="preserve">                            </w:t>
            </w:r>
          </w:p>
        </w:tc>
        <w:tc>
          <w:tcPr>
            <w:tcW w:w="2551" w:type="dxa"/>
            <w:gridSpan w:val="2"/>
            <w:tcBorders>
              <w:top w:val="nil"/>
              <w:left w:val="nil"/>
              <w:right w:val="nil"/>
            </w:tcBorders>
          </w:tcPr>
          <w:p w:rsidR="00D10980" w:rsidRPr="00555518" w:rsidRDefault="002334D2" w:rsidP="00305F43">
            <w:pPr>
              <w:ind w:left="-72" w:firstLine="0"/>
              <w:jc w:val="right"/>
              <w:rPr>
                <w:sz w:val="20"/>
              </w:rPr>
            </w:pPr>
            <w:r>
              <w:rPr>
                <w:sz w:val="22"/>
                <w:lang w:eastAsia="en-US"/>
              </w:rPr>
              <w:t xml:space="preserve">  </w:t>
            </w:r>
            <w:r w:rsidR="00390D87">
              <w:rPr>
                <w:sz w:val="22"/>
                <w:lang w:eastAsia="en-US"/>
              </w:rPr>
              <w:t>7</w:t>
            </w:r>
            <w:r w:rsidR="006C2D88">
              <w:rPr>
                <w:sz w:val="22"/>
                <w:lang w:eastAsia="en-US"/>
              </w:rPr>
              <w:t>0</w:t>
            </w:r>
            <w:r w:rsidR="00FC2238" w:rsidRPr="00555518">
              <w:rPr>
                <w:sz w:val="22"/>
                <w:lang w:eastAsia="en-US"/>
              </w:rPr>
              <w:t>.</w:t>
            </w:r>
            <w:r w:rsidR="006C2D88">
              <w:rPr>
                <w:sz w:val="22"/>
                <w:lang w:eastAsia="en-US"/>
              </w:rPr>
              <w:t>47</w:t>
            </w:r>
            <w:r w:rsidR="00DD1AF0">
              <w:rPr>
                <w:sz w:val="22"/>
                <w:lang w:eastAsia="en-US"/>
              </w:rPr>
              <w:t>6</w:t>
            </w:r>
            <w:r w:rsidR="00150F97" w:rsidRPr="00555518">
              <w:rPr>
                <w:sz w:val="22"/>
                <w:lang w:eastAsia="en-US"/>
              </w:rPr>
              <w:t>.</w:t>
            </w:r>
            <w:r w:rsidR="006C2D88">
              <w:rPr>
                <w:sz w:val="22"/>
                <w:lang w:eastAsia="en-US"/>
              </w:rPr>
              <w:t>96</w:t>
            </w:r>
            <w:r w:rsidR="005231DA">
              <w:rPr>
                <w:sz w:val="22"/>
                <w:lang w:eastAsia="en-US"/>
              </w:rPr>
              <w:t>7</w:t>
            </w:r>
            <w:r w:rsidR="00FC2238" w:rsidRPr="00555518">
              <w:rPr>
                <w:sz w:val="22"/>
                <w:lang w:eastAsia="en-US"/>
              </w:rPr>
              <w:t>.</w:t>
            </w:r>
            <w:r w:rsidR="006C2D88">
              <w:rPr>
                <w:sz w:val="22"/>
                <w:lang w:eastAsia="en-US"/>
              </w:rPr>
              <w:t>60</w:t>
            </w:r>
            <w:r w:rsidR="005231DA">
              <w:rPr>
                <w:sz w:val="22"/>
                <w:lang w:eastAsia="en-US"/>
              </w:rPr>
              <w:t>4</w:t>
            </w:r>
            <w:r w:rsidR="00150F97" w:rsidRPr="00555518">
              <w:rPr>
                <w:sz w:val="22"/>
                <w:lang w:eastAsia="en-US"/>
              </w:rPr>
              <w:t>,</w:t>
            </w:r>
            <w:r w:rsidR="006C2D88">
              <w:rPr>
                <w:sz w:val="22"/>
                <w:lang w:eastAsia="en-US"/>
              </w:rPr>
              <w:t>64</w:t>
            </w:r>
            <w:r w:rsidR="00150F97" w:rsidRPr="00555518">
              <w:rPr>
                <w:sz w:val="22"/>
                <w:lang w:eastAsia="en-US"/>
              </w:rPr>
              <w:t xml:space="preserve"> TL</w:t>
            </w:r>
          </w:p>
          <w:p w:rsidR="00587D07" w:rsidRPr="000E4F01" w:rsidRDefault="00150F97" w:rsidP="00305F43">
            <w:pPr>
              <w:ind w:firstLine="0"/>
              <w:jc w:val="right"/>
              <w:rPr>
                <w:sz w:val="22"/>
              </w:rPr>
            </w:pPr>
            <w:r w:rsidRPr="000E4F01">
              <w:rPr>
                <w:sz w:val="22"/>
                <w:lang w:eastAsia="en-US"/>
              </w:rPr>
              <w:t>(</w:t>
            </w:r>
            <w:r w:rsidR="00D10980" w:rsidRPr="000E4F01">
              <w:rPr>
                <w:sz w:val="22"/>
                <w:lang w:eastAsia="en-US"/>
              </w:rPr>
              <w:t>1.623.163.961 USD</w:t>
            </w:r>
            <w:r w:rsidRPr="000E4F01">
              <w:rPr>
                <w:sz w:val="22"/>
                <w:lang w:eastAsia="en-US"/>
              </w:rPr>
              <w:t>)</w:t>
            </w:r>
          </w:p>
        </w:tc>
      </w:tr>
      <w:tr w:rsidR="000E4F01" w:rsidRPr="000E4F01" w:rsidTr="00150F97">
        <w:trPr>
          <w:trHeight w:val="568"/>
        </w:trPr>
        <w:tc>
          <w:tcPr>
            <w:tcW w:w="3173" w:type="dxa"/>
            <w:tcBorders>
              <w:left w:val="nil"/>
              <w:bottom w:val="single" w:sz="4" w:space="0" w:color="auto"/>
              <w:right w:val="nil"/>
            </w:tcBorders>
            <w:vAlign w:val="center"/>
          </w:tcPr>
          <w:p w:rsidR="00587D07" w:rsidRPr="006E4E27" w:rsidRDefault="00555518" w:rsidP="00701CD6">
            <w:pPr>
              <w:ind w:firstLine="0"/>
              <w:rPr>
                <w:sz w:val="22"/>
              </w:rPr>
            </w:pPr>
            <w:r>
              <w:rPr>
                <w:sz w:val="22"/>
              </w:rPr>
              <w:t>T</w:t>
            </w:r>
            <w:r w:rsidR="00587D07">
              <w:rPr>
                <w:sz w:val="22"/>
              </w:rPr>
              <w:t>oplam</w:t>
            </w:r>
          </w:p>
        </w:tc>
        <w:tc>
          <w:tcPr>
            <w:tcW w:w="3490" w:type="dxa"/>
            <w:gridSpan w:val="3"/>
            <w:tcBorders>
              <w:left w:val="nil"/>
              <w:bottom w:val="single" w:sz="4" w:space="0" w:color="auto"/>
              <w:right w:val="nil"/>
            </w:tcBorders>
          </w:tcPr>
          <w:p w:rsidR="00587D07" w:rsidRPr="006E4E27" w:rsidRDefault="00587D07" w:rsidP="00701CD6">
            <w:pPr>
              <w:rPr>
                <w:sz w:val="22"/>
              </w:rPr>
            </w:pPr>
          </w:p>
        </w:tc>
        <w:tc>
          <w:tcPr>
            <w:tcW w:w="2551" w:type="dxa"/>
            <w:gridSpan w:val="2"/>
            <w:tcBorders>
              <w:left w:val="nil"/>
              <w:bottom w:val="single" w:sz="4" w:space="0" w:color="auto"/>
              <w:right w:val="nil"/>
            </w:tcBorders>
          </w:tcPr>
          <w:p w:rsidR="00150F97" w:rsidRPr="000E4F01" w:rsidRDefault="00150F97" w:rsidP="00305F43">
            <w:pPr>
              <w:ind w:firstLine="0"/>
              <w:jc w:val="right"/>
              <w:rPr>
                <w:sz w:val="22"/>
              </w:rPr>
            </w:pPr>
          </w:p>
          <w:p w:rsidR="00AB1A55" w:rsidRPr="000E4F01" w:rsidRDefault="0085728F" w:rsidP="0085728F">
            <w:pPr>
              <w:tabs>
                <w:tab w:val="left" w:pos="345"/>
                <w:tab w:val="right" w:pos="2335"/>
              </w:tabs>
              <w:ind w:left="39" w:firstLine="0"/>
              <w:jc w:val="left"/>
              <w:rPr>
                <w:sz w:val="22"/>
              </w:rPr>
            </w:pPr>
            <w:r>
              <w:rPr>
                <w:sz w:val="22"/>
              </w:rPr>
              <w:tab/>
              <w:t>7</w:t>
            </w:r>
            <w:r w:rsidR="006C2D88">
              <w:rPr>
                <w:sz w:val="22"/>
              </w:rPr>
              <w:t>0</w:t>
            </w:r>
            <w:r w:rsidR="00DE3F0D">
              <w:rPr>
                <w:sz w:val="22"/>
              </w:rPr>
              <w:t>.</w:t>
            </w:r>
            <w:r>
              <w:rPr>
                <w:sz w:val="22"/>
              </w:rPr>
              <w:t>4</w:t>
            </w:r>
            <w:r w:rsidR="006C2D88">
              <w:rPr>
                <w:sz w:val="22"/>
              </w:rPr>
              <w:t>7</w:t>
            </w:r>
            <w:r>
              <w:rPr>
                <w:sz w:val="22"/>
              </w:rPr>
              <w:t>6</w:t>
            </w:r>
            <w:r w:rsidR="00C76C8C">
              <w:rPr>
                <w:sz w:val="22"/>
              </w:rPr>
              <w:t>.</w:t>
            </w:r>
            <w:r w:rsidR="006C2D88">
              <w:rPr>
                <w:sz w:val="22"/>
              </w:rPr>
              <w:t>967</w:t>
            </w:r>
            <w:r w:rsidR="00DE3F0D">
              <w:rPr>
                <w:sz w:val="22"/>
              </w:rPr>
              <w:t>.</w:t>
            </w:r>
            <w:r w:rsidR="006C2D88">
              <w:rPr>
                <w:sz w:val="22"/>
              </w:rPr>
              <w:t>604</w:t>
            </w:r>
            <w:r w:rsidR="00DE3F0D">
              <w:rPr>
                <w:sz w:val="22"/>
              </w:rPr>
              <w:t>,</w:t>
            </w:r>
            <w:r w:rsidR="006C2D88">
              <w:rPr>
                <w:sz w:val="22"/>
              </w:rPr>
              <w:t>64</w:t>
            </w:r>
            <w:r w:rsidR="00150F97" w:rsidRPr="000E4F01">
              <w:rPr>
                <w:sz w:val="22"/>
              </w:rPr>
              <w:t xml:space="preserve"> TL</w:t>
            </w:r>
          </w:p>
          <w:p w:rsidR="00150F97" w:rsidRPr="000E4F01" w:rsidRDefault="00150F97" w:rsidP="00305F43">
            <w:pPr>
              <w:ind w:firstLine="0"/>
              <w:jc w:val="right"/>
              <w:rPr>
                <w:sz w:val="22"/>
              </w:rPr>
            </w:pPr>
          </w:p>
        </w:tc>
      </w:tr>
    </w:tbl>
    <w:p w:rsidR="000D3FEF" w:rsidRDefault="000D3FEF" w:rsidP="000D3FEF">
      <w:bookmarkStart w:id="22" w:name="_Toc1653062"/>
    </w:p>
    <w:p w:rsidR="000D3FEF" w:rsidRPr="000D3FEF" w:rsidRDefault="000D3FEF" w:rsidP="000D3FEF"/>
    <w:p w:rsidR="00587D07" w:rsidRDefault="00587D07" w:rsidP="00587D07">
      <w:pPr>
        <w:pStyle w:val="Balk3"/>
        <w:numPr>
          <w:ilvl w:val="0"/>
          <w:numId w:val="6"/>
        </w:numPr>
        <w:ind w:left="1134"/>
      </w:pPr>
      <w:r>
        <w:t>Verilen Garantiler</w:t>
      </w:r>
      <w:bookmarkEnd w:id="22"/>
    </w:p>
    <w:p w:rsidR="00587D07" w:rsidRDefault="00587D07" w:rsidP="00587D07"/>
    <w:tbl>
      <w:tblPr>
        <w:tblStyle w:val="TabloKlavuzu"/>
        <w:tblW w:w="5000" w:type="pct"/>
        <w:tblLook w:val="04A0" w:firstRow="1" w:lastRow="0" w:firstColumn="1" w:lastColumn="0" w:noHBand="0" w:noVBand="1"/>
      </w:tblPr>
      <w:tblGrid>
        <w:gridCol w:w="3136"/>
        <w:gridCol w:w="3556"/>
        <w:gridCol w:w="2380"/>
      </w:tblGrid>
      <w:tr w:rsidR="00587D07" w:rsidRPr="006E4E27" w:rsidTr="00701CD6">
        <w:tc>
          <w:tcPr>
            <w:tcW w:w="3611" w:type="pct"/>
            <w:gridSpan w:val="2"/>
            <w:tcBorders>
              <w:top w:val="nil"/>
              <w:left w:val="nil"/>
              <w:bottom w:val="single" w:sz="4" w:space="0" w:color="auto"/>
              <w:right w:val="nil"/>
            </w:tcBorders>
          </w:tcPr>
          <w:p w:rsidR="00587D07" w:rsidRDefault="00587D07" w:rsidP="00701CD6">
            <w:pPr>
              <w:tabs>
                <w:tab w:val="left" w:pos="3751"/>
              </w:tabs>
              <w:ind w:firstLine="0"/>
              <w:jc w:val="left"/>
              <w:rPr>
                <w:b/>
                <w:sz w:val="22"/>
              </w:rPr>
            </w:pPr>
            <w:r>
              <w:rPr>
                <w:b/>
                <w:sz w:val="22"/>
              </w:rPr>
              <w:t>Garanti verilen idare/kurum/kuruluş</w:t>
            </w:r>
            <w:r>
              <w:rPr>
                <w:b/>
                <w:sz w:val="22"/>
              </w:rPr>
              <w:tab/>
            </w:r>
          </w:p>
          <w:p w:rsidR="00587D07" w:rsidRPr="00977538" w:rsidRDefault="00587D07" w:rsidP="00701CD6">
            <w:pPr>
              <w:tabs>
                <w:tab w:val="left" w:pos="1440"/>
              </w:tabs>
              <w:ind w:firstLine="0"/>
              <w:jc w:val="left"/>
              <w:rPr>
                <w:b/>
                <w:sz w:val="22"/>
              </w:rPr>
            </w:pPr>
            <w:r>
              <w:rPr>
                <w:b/>
                <w:sz w:val="22"/>
              </w:rPr>
              <w:tab/>
            </w:r>
          </w:p>
        </w:tc>
        <w:tc>
          <w:tcPr>
            <w:tcW w:w="1389" w:type="pct"/>
            <w:tcBorders>
              <w:top w:val="nil"/>
              <w:left w:val="nil"/>
              <w:bottom w:val="single" w:sz="4" w:space="0" w:color="auto"/>
              <w:right w:val="nil"/>
            </w:tcBorders>
            <w:vAlign w:val="center"/>
          </w:tcPr>
          <w:p w:rsidR="00587D07" w:rsidRDefault="00587D07" w:rsidP="00E13A3F">
            <w:pPr>
              <w:ind w:firstLine="0"/>
              <w:jc w:val="center"/>
              <w:rPr>
                <w:b/>
                <w:bCs/>
                <w:sz w:val="22"/>
              </w:rPr>
            </w:pPr>
            <w:r>
              <w:rPr>
                <w:b/>
                <w:bCs/>
                <w:sz w:val="22"/>
              </w:rPr>
              <w:t>Tutar</w:t>
            </w:r>
          </w:p>
          <w:p w:rsidR="00587D07" w:rsidRPr="006E4E27" w:rsidRDefault="00587D07" w:rsidP="00701CD6">
            <w:pPr>
              <w:ind w:firstLine="0"/>
              <w:jc w:val="center"/>
              <w:rPr>
                <w:b/>
                <w:bCs/>
                <w:sz w:val="22"/>
              </w:rPr>
            </w:pPr>
          </w:p>
        </w:tc>
      </w:tr>
      <w:tr w:rsidR="00587D07" w:rsidRPr="006E4E27" w:rsidTr="00701CD6">
        <w:trPr>
          <w:trHeight w:val="646"/>
        </w:trPr>
        <w:tc>
          <w:tcPr>
            <w:tcW w:w="3688" w:type="pct"/>
            <w:gridSpan w:val="2"/>
            <w:tcBorders>
              <w:left w:val="nil"/>
              <w:bottom w:val="nil"/>
              <w:right w:val="nil"/>
            </w:tcBorders>
            <w:vAlign w:val="center"/>
          </w:tcPr>
          <w:p w:rsidR="00587D07" w:rsidRPr="006E4E27" w:rsidRDefault="00D940B5" w:rsidP="00701CD6">
            <w:pPr>
              <w:ind w:firstLine="0"/>
              <w:jc w:val="left"/>
              <w:rPr>
                <w:sz w:val="22"/>
              </w:rPr>
            </w:pPr>
            <w:r w:rsidRPr="00D940B5">
              <w:rPr>
                <w:sz w:val="22"/>
              </w:rPr>
              <w:t>Avrasya Tüneli İşletme İnşaat ve Yatırım AŞ</w:t>
            </w:r>
          </w:p>
        </w:tc>
        <w:tc>
          <w:tcPr>
            <w:tcW w:w="1312" w:type="pct"/>
            <w:tcBorders>
              <w:left w:val="nil"/>
              <w:bottom w:val="nil"/>
              <w:right w:val="nil"/>
            </w:tcBorders>
          </w:tcPr>
          <w:p w:rsidR="00A5273B" w:rsidRDefault="00A5273B" w:rsidP="00D8444A">
            <w:pPr>
              <w:ind w:firstLine="0"/>
              <w:jc w:val="right"/>
              <w:rPr>
                <w:sz w:val="22"/>
              </w:rPr>
            </w:pPr>
          </w:p>
          <w:p w:rsidR="000D3FEF" w:rsidRDefault="000D3FEF" w:rsidP="00D8444A">
            <w:pPr>
              <w:ind w:firstLine="0"/>
              <w:jc w:val="right"/>
              <w:rPr>
                <w:sz w:val="22"/>
              </w:rPr>
            </w:pPr>
          </w:p>
          <w:p w:rsidR="00587D07" w:rsidRDefault="000020DE" w:rsidP="00D8444A">
            <w:pPr>
              <w:ind w:firstLine="0"/>
              <w:jc w:val="right"/>
              <w:rPr>
                <w:sz w:val="22"/>
              </w:rPr>
            </w:pPr>
            <w:r>
              <w:rPr>
                <w:sz w:val="22"/>
              </w:rPr>
              <w:t>0</w:t>
            </w:r>
          </w:p>
          <w:p w:rsidR="00C27C73" w:rsidRDefault="00C27C73" w:rsidP="00D8444A">
            <w:pPr>
              <w:ind w:firstLine="0"/>
              <w:jc w:val="right"/>
              <w:rPr>
                <w:sz w:val="22"/>
              </w:rPr>
            </w:pPr>
          </w:p>
          <w:p w:rsidR="00C27C73" w:rsidRPr="00A5273B" w:rsidRDefault="00C27C73" w:rsidP="00D8444A">
            <w:pPr>
              <w:ind w:firstLine="0"/>
              <w:jc w:val="right"/>
              <w:rPr>
                <w:sz w:val="22"/>
              </w:rPr>
            </w:pPr>
          </w:p>
        </w:tc>
      </w:tr>
      <w:tr w:rsidR="00587D07" w:rsidRPr="006E4E27" w:rsidTr="00C27C73">
        <w:trPr>
          <w:trHeight w:val="568"/>
        </w:trPr>
        <w:tc>
          <w:tcPr>
            <w:tcW w:w="1728" w:type="pct"/>
            <w:tcBorders>
              <w:left w:val="nil"/>
              <w:bottom w:val="single" w:sz="4" w:space="0" w:color="auto"/>
              <w:right w:val="nil"/>
            </w:tcBorders>
            <w:vAlign w:val="center"/>
          </w:tcPr>
          <w:p w:rsidR="00587D07" w:rsidRPr="006E4E27" w:rsidRDefault="00587D07" w:rsidP="00701CD6">
            <w:pPr>
              <w:ind w:firstLine="0"/>
              <w:rPr>
                <w:sz w:val="22"/>
              </w:rPr>
            </w:pPr>
            <w:r>
              <w:rPr>
                <w:sz w:val="22"/>
              </w:rPr>
              <w:t>Toplam</w:t>
            </w:r>
          </w:p>
        </w:tc>
        <w:tc>
          <w:tcPr>
            <w:tcW w:w="1883" w:type="pct"/>
            <w:tcBorders>
              <w:left w:val="nil"/>
              <w:bottom w:val="single" w:sz="4" w:space="0" w:color="auto"/>
              <w:right w:val="nil"/>
            </w:tcBorders>
          </w:tcPr>
          <w:p w:rsidR="00587D07" w:rsidRPr="006E4E27" w:rsidRDefault="00587D07" w:rsidP="00701CD6">
            <w:pPr>
              <w:rPr>
                <w:sz w:val="22"/>
              </w:rPr>
            </w:pPr>
          </w:p>
        </w:tc>
        <w:tc>
          <w:tcPr>
            <w:tcW w:w="1389" w:type="pct"/>
            <w:tcBorders>
              <w:left w:val="nil"/>
              <w:bottom w:val="single" w:sz="4" w:space="0" w:color="auto"/>
              <w:right w:val="nil"/>
            </w:tcBorders>
          </w:tcPr>
          <w:p w:rsidR="00A5273B" w:rsidRDefault="000020DE" w:rsidP="00D8444A">
            <w:pPr>
              <w:jc w:val="right"/>
              <w:rPr>
                <w:sz w:val="22"/>
              </w:rPr>
            </w:pPr>
            <w:r>
              <w:rPr>
                <w:sz w:val="22"/>
              </w:rPr>
              <w:t>0</w:t>
            </w:r>
            <w:bookmarkStart w:id="23" w:name="_GoBack"/>
            <w:bookmarkEnd w:id="23"/>
          </w:p>
          <w:p w:rsidR="00587D07" w:rsidRPr="00A5273B" w:rsidRDefault="00587D07" w:rsidP="00D8444A">
            <w:pPr>
              <w:ind w:firstLine="0"/>
              <w:jc w:val="right"/>
              <w:rPr>
                <w:sz w:val="22"/>
              </w:rPr>
            </w:pPr>
          </w:p>
        </w:tc>
      </w:tr>
    </w:tbl>
    <w:p w:rsidR="00C27C73" w:rsidRDefault="00C27C73" w:rsidP="00C27C73"/>
    <w:p w:rsidR="000E4F01" w:rsidRDefault="000E4F01" w:rsidP="00C27C73"/>
    <w:p w:rsidR="000E4F01" w:rsidRDefault="000E4F01" w:rsidP="00C27C73"/>
    <w:p w:rsidR="000E4F01" w:rsidRDefault="000E4F01" w:rsidP="00C27C73"/>
    <w:p w:rsidR="000E4F01" w:rsidRDefault="000E4F01" w:rsidP="00C27C73"/>
    <w:p w:rsidR="000E4F01" w:rsidRDefault="000E4F01" w:rsidP="00C27C73"/>
    <w:p w:rsidR="000E4F01" w:rsidRDefault="000E4F01" w:rsidP="00C27C73"/>
    <w:p w:rsidR="000E4F01" w:rsidRDefault="000E4F01" w:rsidP="00C27C73"/>
    <w:p w:rsidR="000E4F01" w:rsidRDefault="000E4F01" w:rsidP="00C27C73"/>
    <w:p w:rsidR="000E4F01" w:rsidRDefault="000E4F01" w:rsidP="00C27C73"/>
    <w:p w:rsidR="000E4F01" w:rsidRDefault="000E4F01" w:rsidP="00C27C73"/>
    <w:p w:rsidR="000E4F01" w:rsidRDefault="000E4F01" w:rsidP="00C27C73"/>
    <w:p w:rsidR="000E4F01" w:rsidRDefault="000E4F01" w:rsidP="00C27C73"/>
    <w:p w:rsidR="000E4F01" w:rsidRDefault="000E4F01" w:rsidP="00C27C73"/>
    <w:p w:rsidR="000E4F01" w:rsidRDefault="000E4F01" w:rsidP="00C27C73"/>
    <w:p w:rsidR="00C779AF" w:rsidRDefault="00C779AF" w:rsidP="00C27C73"/>
    <w:p w:rsidR="00C779AF" w:rsidRDefault="00C779AF" w:rsidP="00C27C73"/>
    <w:p w:rsidR="00587D07" w:rsidRDefault="00B91712" w:rsidP="00587D07">
      <w:pPr>
        <w:pStyle w:val="Balk2"/>
        <w:numPr>
          <w:ilvl w:val="0"/>
          <w:numId w:val="2"/>
        </w:numPr>
      </w:pPr>
      <w:bookmarkStart w:id="24" w:name="_Toc1653065"/>
      <w:r>
        <w:lastRenderedPageBreak/>
        <w:t xml:space="preserve"> </w:t>
      </w:r>
      <w:r w:rsidR="00587D07">
        <w:t>KOŞULLU VARLIKLAR</w:t>
      </w:r>
      <w:bookmarkEnd w:id="24"/>
      <w:r w:rsidR="00874D90">
        <w:t xml:space="preserve">  </w:t>
      </w:r>
    </w:p>
    <w:p w:rsidR="00874D90" w:rsidRPr="00874D90" w:rsidRDefault="00874D90" w:rsidP="00874D90"/>
    <w:p w:rsidR="00587D07" w:rsidRDefault="00587D07" w:rsidP="00587D07">
      <w:pPr>
        <w:ind w:firstLine="708"/>
        <w:jc w:val="both"/>
        <w:rPr>
          <w:i/>
          <w:color w:val="1C283D"/>
        </w:rPr>
      </w:pPr>
    </w:p>
    <w:tbl>
      <w:tblPr>
        <w:tblStyle w:val="TabloKlavuzu"/>
        <w:tblW w:w="5000" w:type="pct"/>
        <w:tblLook w:val="04A0" w:firstRow="1" w:lastRow="0" w:firstColumn="1" w:lastColumn="0" w:noHBand="0" w:noVBand="1"/>
      </w:tblPr>
      <w:tblGrid>
        <w:gridCol w:w="3136"/>
        <w:gridCol w:w="1595"/>
        <w:gridCol w:w="279"/>
        <w:gridCol w:w="1542"/>
        <w:gridCol w:w="140"/>
        <w:gridCol w:w="2380"/>
      </w:tblGrid>
      <w:tr w:rsidR="00587D07" w:rsidRPr="006E4E27" w:rsidTr="00701CD6">
        <w:tc>
          <w:tcPr>
            <w:tcW w:w="3611" w:type="pct"/>
            <w:gridSpan w:val="4"/>
            <w:tcBorders>
              <w:top w:val="nil"/>
              <w:left w:val="nil"/>
              <w:bottom w:val="single" w:sz="4" w:space="0" w:color="auto"/>
              <w:right w:val="nil"/>
            </w:tcBorders>
          </w:tcPr>
          <w:p w:rsidR="00587D07" w:rsidRDefault="00587D07" w:rsidP="00701CD6">
            <w:pPr>
              <w:tabs>
                <w:tab w:val="left" w:pos="3751"/>
              </w:tabs>
              <w:ind w:firstLine="0"/>
              <w:jc w:val="left"/>
              <w:rPr>
                <w:b/>
                <w:sz w:val="22"/>
              </w:rPr>
            </w:pPr>
            <w:r>
              <w:rPr>
                <w:b/>
                <w:sz w:val="22"/>
              </w:rPr>
              <w:t>Koşullu Varlıklar</w:t>
            </w:r>
            <w:r>
              <w:rPr>
                <w:b/>
                <w:sz w:val="22"/>
              </w:rPr>
              <w:tab/>
            </w:r>
          </w:p>
          <w:p w:rsidR="00587D07" w:rsidRPr="00977538" w:rsidRDefault="00587D07" w:rsidP="00701CD6">
            <w:pPr>
              <w:ind w:firstLine="0"/>
              <w:jc w:val="center"/>
              <w:rPr>
                <w:b/>
                <w:sz w:val="22"/>
              </w:rPr>
            </w:pPr>
          </w:p>
        </w:tc>
        <w:tc>
          <w:tcPr>
            <w:tcW w:w="1389" w:type="pct"/>
            <w:gridSpan w:val="2"/>
            <w:tcBorders>
              <w:top w:val="nil"/>
              <w:left w:val="nil"/>
              <w:bottom w:val="single" w:sz="4" w:space="0" w:color="auto"/>
              <w:right w:val="nil"/>
            </w:tcBorders>
            <w:vAlign w:val="center"/>
          </w:tcPr>
          <w:p w:rsidR="00587D07" w:rsidRDefault="00587D07" w:rsidP="00E13A3F">
            <w:pPr>
              <w:ind w:firstLine="0"/>
              <w:jc w:val="center"/>
              <w:rPr>
                <w:b/>
                <w:bCs/>
                <w:sz w:val="22"/>
              </w:rPr>
            </w:pPr>
            <w:r>
              <w:rPr>
                <w:b/>
                <w:bCs/>
                <w:sz w:val="22"/>
              </w:rPr>
              <w:t>Tutar</w:t>
            </w:r>
          </w:p>
          <w:p w:rsidR="00587D07" w:rsidRPr="006E4E27" w:rsidRDefault="00587D07" w:rsidP="00701CD6">
            <w:pPr>
              <w:ind w:firstLine="0"/>
              <w:jc w:val="center"/>
              <w:rPr>
                <w:b/>
                <w:bCs/>
                <w:sz w:val="22"/>
              </w:rPr>
            </w:pPr>
          </w:p>
        </w:tc>
      </w:tr>
      <w:tr w:rsidR="00587D07" w:rsidRPr="006E4E27" w:rsidTr="00701CD6">
        <w:trPr>
          <w:trHeight w:val="646"/>
        </w:trPr>
        <w:tc>
          <w:tcPr>
            <w:tcW w:w="3688" w:type="pct"/>
            <w:gridSpan w:val="5"/>
            <w:tcBorders>
              <w:left w:val="nil"/>
              <w:bottom w:val="nil"/>
              <w:right w:val="nil"/>
            </w:tcBorders>
            <w:vAlign w:val="center"/>
          </w:tcPr>
          <w:p w:rsidR="00587D07" w:rsidRDefault="00587D07" w:rsidP="00701CD6">
            <w:pPr>
              <w:ind w:firstLine="0"/>
              <w:jc w:val="left"/>
              <w:rPr>
                <w:sz w:val="22"/>
              </w:rPr>
            </w:pPr>
          </w:p>
          <w:p w:rsidR="00587D07" w:rsidRPr="006E4E27" w:rsidRDefault="00587D07" w:rsidP="00701CD6">
            <w:pPr>
              <w:ind w:firstLine="0"/>
              <w:jc w:val="left"/>
              <w:rPr>
                <w:sz w:val="22"/>
              </w:rPr>
            </w:pPr>
            <w:r>
              <w:rPr>
                <w:sz w:val="22"/>
              </w:rPr>
              <w:t>Kamu Özel İşbirliği Taahhütleri</w:t>
            </w:r>
          </w:p>
        </w:tc>
        <w:tc>
          <w:tcPr>
            <w:tcW w:w="1312" w:type="pct"/>
            <w:tcBorders>
              <w:left w:val="nil"/>
              <w:bottom w:val="nil"/>
              <w:right w:val="nil"/>
            </w:tcBorders>
          </w:tcPr>
          <w:p w:rsidR="00587D07" w:rsidRPr="006E4E27" w:rsidRDefault="00587D07" w:rsidP="00701CD6">
            <w:pPr>
              <w:ind w:firstLine="0"/>
              <w:jc w:val="left"/>
              <w:rPr>
                <w:sz w:val="22"/>
              </w:rPr>
            </w:pPr>
          </w:p>
        </w:tc>
      </w:tr>
      <w:tr w:rsidR="00943BF0" w:rsidRPr="006E4E27" w:rsidTr="00A5273B">
        <w:trPr>
          <w:trHeight w:val="568"/>
        </w:trPr>
        <w:tc>
          <w:tcPr>
            <w:tcW w:w="2761" w:type="pct"/>
            <w:gridSpan w:val="3"/>
            <w:tcBorders>
              <w:top w:val="nil"/>
              <w:left w:val="nil"/>
              <w:bottom w:val="nil"/>
              <w:right w:val="nil"/>
            </w:tcBorders>
            <w:vAlign w:val="center"/>
          </w:tcPr>
          <w:p w:rsidR="00587D07" w:rsidRPr="006E4E27" w:rsidRDefault="00587D07" w:rsidP="00701CD6">
            <w:pPr>
              <w:ind w:firstLine="0"/>
              <w:jc w:val="left"/>
              <w:rPr>
                <w:sz w:val="22"/>
              </w:rPr>
            </w:pPr>
            <w:r>
              <w:rPr>
                <w:sz w:val="22"/>
              </w:rPr>
              <w:t>Kira ve İrtifak Hakkı Gelirleri</w:t>
            </w:r>
            <w:r w:rsidRPr="006E4E27">
              <w:rPr>
                <w:sz w:val="22"/>
              </w:rPr>
              <w:t xml:space="preserve"> </w:t>
            </w:r>
          </w:p>
        </w:tc>
        <w:tc>
          <w:tcPr>
            <w:tcW w:w="850" w:type="pct"/>
            <w:tcBorders>
              <w:top w:val="nil"/>
              <w:left w:val="nil"/>
              <w:bottom w:val="nil"/>
              <w:right w:val="nil"/>
            </w:tcBorders>
          </w:tcPr>
          <w:p w:rsidR="00587D07" w:rsidRPr="006E4E27" w:rsidRDefault="00587D07" w:rsidP="00701CD6">
            <w:pPr>
              <w:rPr>
                <w:sz w:val="22"/>
              </w:rPr>
            </w:pPr>
          </w:p>
        </w:tc>
        <w:tc>
          <w:tcPr>
            <w:tcW w:w="1389" w:type="pct"/>
            <w:gridSpan w:val="2"/>
            <w:tcBorders>
              <w:top w:val="nil"/>
              <w:left w:val="nil"/>
              <w:bottom w:val="nil"/>
              <w:right w:val="nil"/>
            </w:tcBorders>
          </w:tcPr>
          <w:p w:rsidR="00587D07" w:rsidRPr="006E4E27" w:rsidRDefault="00587D07" w:rsidP="00701CD6">
            <w:pPr>
              <w:ind w:firstLine="0"/>
              <w:jc w:val="left"/>
              <w:rPr>
                <w:sz w:val="22"/>
              </w:rPr>
            </w:pPr>
          </w:p>
        </w:tc>
      </w:tr>
      <w:tr w:rsidR="00943BF0" w:rsidRPr="006E4E27" w:rsidTr="00701CD6">
        <w:trPr>
          <w:trHeight w:val="535"/>
        </w:trPr>
        <w:tc>
          <w:tcPr>
            <w:tcW w:w="2607" w:type="pct"/>
            <w:gridSpan w:val="2"/>
            <w:tcBorders>
              <w:top w:val="nil"/>
              <w:left w:val="nil"/>
              <w:right w:val="nil"/>
            </w:tcBorders>
            <w:vAlign w:val="center"/>
          </w:tcPr>
          <w:p w:rsidR="00587D07" w:rsidRDefault="00587D07" w:rsidP="00701CD6">
            <w:pPr>
              <w:ind w:firstLine="0"/>
              <w:rPr>
                <w:sz w:val="22"/>
              </w:rPr>
            </w:pPr>
          </w:p>
          <w:p w:rsidR="00587D07" w:rsidRDefault="00587D07" w:rsidP="00701CD6">
            <w:pPr>
              <w:ind w:firstLine="0"/>
              <w:rPr>
                <w:sz w:val="22"/>
              </w:rPr>
            </w:pPr>
            <w:r>
              <w:rPr>
                <w:sz w:val="22"/>
              </w:rPr>
              <w:t>Kişilere Ait Menkul Kıymetler</w:t>
            </w:r>
          </w:p>
          <w:p w:rsidR="00587D07" w:rsidRDefault="00587D07" w:rsidP="00701CD6">
            <w:pPr>
              <w:ind w:firstLine="0"/>
              <w:rPr>
                <w:sz w:val="22"/>
              </w:rPr>
            </w:pPr>
          </w:p>
          <w:p w:rsidR="00587D07" w:rsidRDefault="00587D07" w:rsidP="00701CD6">
            <w:pPr>
              <w:ind w:firstLine="0"/>
              <w:rPr>
                <w:sz w:val="22"/>
              </w:rPr>
            </w:pPr>
            <w:r>
              <w:rPr>
                <w:sz w:val="22"/>
              </w:rPr>
              <w:t>Alınan</w:t>
            </w:r>
            <w:r w:rsidRPr="00CA72E8">
              <w:rPr>
                <w:sz w:val="22"/>
              </w:rPr>
              <w:t xml:space="preserve"> Teminat Mektupları</w:t>
            </w:r>
            <w:r>
              <w:rPr>
                <w:sz w:val="22"/>
              </w:rPr>
              <w:t xml:space="preserve"> </w:t>
            </w:r>
            <w:r w:rsidR="00055307">
              <w:rPr>
                <w:sz w:val="22"/>
              </w:rPr>
              <w:t xml:space="preserve">             </w:t>
            </w:r>
          </w:p>
          <w:p w:rsidR="00587D07" w:rsidRDefault="00587D07" w:rsidP="00701CD6">
            <w:pPr>
              <w:ind w:firstLine="0"/>
              <w:rPr>
                <w:sz w:val="22"/>
              </w:rPr>
            </w:pPr>
          </w:p>
          <w:p w:rsidR="00587D07" w:rsidRDefault="00587D07" w:rsidP="00701CD6">
            <w:pPr>
              <w:ind w:firstLine="0"/>
              <w:rPr>
                <w:sz w:val="22"/>
              </w:rPr>
            </w:pPr>
            <w:r w:rsidRPr="00CA72E8">
              <w:rPr>
                <w:sz w:val="22"/>
              </w:rPr>
              <w:t>Diğer Şarta Bağlı Yükümlülükler</w:t>
            </w:r>
          </w:p>
          <w:p w:rsidR="00587D07" w:rsidRDefault="00587D07" w:rsidP="00701CD6">
            <w:pPr>
              <w:ind w:firstLine="0"/>
              <w:rPr>
                <w:sz w:val="22"/>
              </w:rPr>
            </w:pPr>
          </w:p>
        </w:tc>
        <w:tc>
          <w:tcPr>
            <w:tcW w:w="1004" w:type="pct"/>
            <w:gridSpan w:val="2"/>
            <w:tcBorders>
              <w:top w:val="nil"/>
              <w:left w:val="nil"/>
              <w:right w:val="nil"/>
            </w:tcBorders>
          </w:tcPr>
          <w:p w:rsidR="00587D07" w:rsidRPr="006E4E27" w:rsidRDefault="00587D07" w:rsidP="00701CD6">
            <w:pPr>
              <w:rPr>
                <w:sz w:val="22"/>
              </w:rPr>
            </w:pPr>
          </w:p>
        </w:tc>
        <w:tc>
          <w:tcPr>
            <w:tcW w:w="1389" w:type="pct"/>
            <w:gridSpan w:val="2"/>
            <w:tcBorders>
              <w:top w:val="nil"/>
              <w:left w:val="nil"/>
              <w:right w:val="nil"/>
            </w:tcBorders>
          </w:tcPr>
          <w:p w:rsidR="00A5273B" w:rsidRDefault="00A5273B" w:rsidP="00D8444A">
            <w:pPr>
              <w:jc w:val="right"/>
              <w:rPr>
                <w:sz w:val="22"/>
              </w:rPr>
            </w:pPr>
          </w:p>
          <w:p w:rsidR="00A5273B" w:rsidRPr="00A5273B" w:rsidRDefault="00A5273B" w:rsidP="00D8444A">
            <w:pPr>
              <w:jc w:val="right"/>
              <w:rPr>
                <w:sz w:val="22"/>
              </w:rPr>
            </w:pPr>
          </w:p>
          <w:p w:rsidR="00A5273B" w:rsidRDefault="00A5273B" w:rsidP="00D8444A">
            <w:pPr>
              <w:jc w:val="right"/>
              <w:rPr>
                <w:sz w:val="22"/>
              </w:rPr>
            </w:pPr>
          </w:p>
          <w:p w:rsidR="00587D07" w:rsidRPr="00A5273B" w:rsidRDefault="00ED30A9" w:rsidP="00D8444A">
            <w:pPr>
              <w:ind w:firstLine="0"/>
              <w:jc w:val="right"/>
              <w:rPr>
                <w:sz w:val="22"/>
              </w:rPr>
            </w:pPr>
            <w:r>
              <w:rPr>
                <w:sz w:val="22"/>
              </w:rPr>
              <w:t>9</w:t>
            </w:r>
            <w:r w:rsidR="00F7561D">
              <w:rPr>
                <w:sz w:val="22"/>
              </w:rPr>
              <w:t>1</w:t>
            </w:r>
            <w:r w:rsidR="002D6BA6">
              <w:rPr>
                <w:sz w:val="22"/>
              </w:rPr>
              <w:t>.</w:t>
            </w:r>
            <w:r>
              <w:rPr>
                <w:sz w:val="22"/>
              </w:rPr>
              <w:t>340</w:t>
            </w:r>
            <w:r w:rsidR="00943BF0">
              <w:rPr>
                <w:sz w:val="22"/>
              </w:rPr>
              <w:t>.</w:t>
            </w:r>
            <w:r>
              <w:rPr>
                <w:sz w:val="22"/>
              </w:rPr>
              <w:t>4</w:t>
            </w:r>
            <w:r w:rsidR="00F7561D">
              <w:rPr>
                <w:sz w:val="22"/>
              </w:rPr>
              <w:t>96</w:t>
            </w:r>
            <w:r w:rsidR="00943BF0">
              <w:rPr>
                <w:sz w:val="22"/>
              </w:rPr>
              <w:t>.</w:t>
            </w:r>
            <w:r>
              <w:rPr>
                <w:sz w:val="22"/>
              </w:rPr>
              <w:t>275</w:t>
            </w:r>
            <w:r w:rsidR="00943BF0">
              <w:rPr>
                <w:sz w:val="22"/>
              </w:rPr>
              <w:t>,</w:t>
            </w:r>
            <w:r>
              <w:rPr>
                <w:sz w:val="22"/>
              </w:rPr>
              <w:t>5</w:t>
            </w:r>
            <w:r w:rsidR="00F7561D">
              <w:rPr>
                <w:sz w:val="22"/>
              </w:rPr>
              <w:t>6</w:t>
            </w:r>
          </w:p>
        </w:tc>
      </w:tr>
      <w:tr w:rsidR="00943BF0" w:rsidRPr="006E4E27" w:rsidTr="00A5273B">
        <w:trPr>
          <w:trHeight w:val="568"/>
        </w:trPr>
        <w:tc>
          <w:tcPr>
            <w:tcW w:w="1728" w:type="pct"/>
            <w:tcBorders>
              <w:left w:val="nil"/>
              <w:bottom w:val="single" w:sz="4" w:space="0" w:color="auto"/>
              <w:right w:val="nil"/>
            </w:tcBorders>
            <w:vAlign w:val="center"/>
          </w:tcPr>
          <w:p w:rsidR="00A5273B" w:rsidRPr="006E4E27" w:rsidRDefault="00A5273B" w:rsidP="00A5273B">
            <w:pPr>
              <w:ind w:firstLine="0"/>
              <w:rPr>
                <w:sz w:val="22"/>
              </w:rPr>
            </w:pPr>
            <w:r>
              <w:rPr>
                <w:sz w:val="22"/>
              </w:rPr>
              <w:t>Toplam</w:t>
            </w:r>
          </w:p>
        </w:tc>
        <w:tc>
          <w:tcPr>
            <w:tcW w:w="1883" w:type="pct"/>
            <w:gridSpan w:val="3"/>
            <w:tcBorders>
              <w:left w:val="nil"/>
              <w:bottom w:val="single" w:sz="4" w:space="0" w:color="auto"/>
              <w:right w:val="nil"/>
            </w:tcBorders>
          </w:tcPr>
          <w:p w:rsidR="00A5273B" w:rsidRPr="006E4E27" w:rsidRDefault="00A5273B" w:rsidP="00A5273B">
            <w:pPr>
              <w:rPr>
                <w:sz w:val="22"/>
              </w:rPr>
            </w:pPr>
          </w:p>
        </w:tc>
        <w:tc>
          <w:tcPr>
            <w:tcW w:w="1389" w:type="pct"/>
            <w:gridSpan w:val="2"/>
            <w:tcBorders>
              <w:left w:val="nil"/>
              <w:bottom w:val="single" w:sz="4" w:space="0" w:color="auto"/>
              <w:right w:val="nil"/>
            </w:tcBorders>
          </w:tcPr>
          <w:p w:rsidR="00A5273B" w:rsidRDefault="00A5273B" w:rsidP="00D8444A">
            <w:pPr>
              <w:jc w:val="right"/>
              <w:rPr>
                <w:sz w:val="22"/>
              </w:rPr>
            </w:pPr>
          </w:p>
          <w:p w:rsidR="00A5273B" w:rsidRPr="00A5273B" w:rsidRDefault="00ED30A9" w:rsidP="00D8444A">
            <w:pPr>
              <w:ind w:firstLine="0"/>
              <w:jc w:val="right"/>
              <w:rPr>
                <w:sz w:val="22"/>
              </w:rPr>
            </w:pPr>
            <w:r>
              <w:rPr>
                <w:sz w:val="22"/>
              </w:rPr>
              <w:t>9</w:t>
            </w:r>
            <w:r w:rsidR="00F676E0">
              <w:rPr>
                <w:sz w:val="22"/>
              </w:rPr>
              <w:t>1</w:t>
            </w:r>
            <w:r w:rsidR="00E5017E">
              <w:rPr>
                <w:sz w:val="22"/>
              </w:rPr>
              <w:t>.</w:t>
            </w:r>
            <w:r>
              <w:rPr>
                <w:sz w:val="22"/>
              </w:rPr>
              <w:t>340</w:t>
            </w:r>
            <w:r w:rsidR="00943BF0">
              <w:rPr>
                <w:sz w:val="22"/>
              </w:rPr>
              <w:t>.</w:t>
            </w:r>
            <w:r>
              <w:rPr>
                <w:sz w:val="22"/>
              </w:rPr>
              <w:t>4</w:t>
            </w:r>
            <w:r w:rsidR="00F676E0">
              <w:rPr>
                <w:sz w:val="22"/>
              </w:rPr>
              <w:t>96</w:t>
            </w:r>
            <w:r w:rsidR="00943BF0">
              <w:rPr>
                <w:sz w:val="22"/>
              </w:rPr>
              <w:t>.</w:t>
            </w:r>
            <w:r>
              <w:rPr>
                <w:sz w:val="22"/>
              </w:rPr>
              <w:t>275</w:t>
            </w:r>
            <w:r w:rsidR="00943BF0">
              <w:rPr>
                <w:sz w:val="22"/>
              </w:rPr>
              <w:t>,</w:t>
            </w:r>
            <w:r>
              <w:rPr>
                <w:sz w:val="22"/>
              </w:rPr>
              <w:t>5</w:t>
            </w:r>
            <w:r w:rsidR="00F676E0">
              <w:rPr>
                <w:sz w:val="22"/>
              </w:rPr>
              <w:t>6</w:t>
            </w:r>
          </w:p>
        </w:tc>
      </w:tr>
    </w:tbl>
    <w:p w:rsidR="00150F97" w:rsidRPr="00150F97" w:rsidRDefault="00150F97" w:rsidP="00150F97"/>
    <w:p w:rsidR="00587D07" w:rsidRDefault="00587D07" w:rsidP="00587D07">
      <w:pPr>
        <w:tabs>
          <w:tab w:val="left" w:pos="2263"/>
        </w:tabs>
        <w:ind w:firstLine="708"/>
        <w:jc w:val="both"/>
        <w:rPr>
          <w:i/>
          <w:color w:val="1C283D"/>
        </w:rPr>
      </w:pPr>
    </w:p>
    <w:p w:rsidR="00587D07" w:rsidRDefault="00587D07" w:rsidP="00587D07">
      <w:pPr>
        <w:tabs>
          <w:tab w:val="left" w:pos="2263"/>
        </w:tabs>
        <w:ind w:firstLine="708"/>
        <w:jc w:val="both"/>
        <w:rPr>
          <w:i/>
          <w:color w:val="1C283D"/>
        </w:rPr>
      </w:pPr>
    </w:p>
    <w:p w:rsidR="00150F97" w:rsidRDefault="00B91712" w:rsidP="00150F97">
      <w:pPr>
        <w:pStyle w:val="Balk2"/>
        <w:numPr>
          <w:ilvl w:val="0"/>
          <w:numId w:val="2"/>
        </w:numPr>
      </w:pPr>
      <w:bookmarkStart w:id="25" w:name="_Toc1653068"/>
      <w:r>
        <w:t xml:space="preserve"> </w:t>
      </w:r>
      <w:r w:rsidR="00150F97">
        <w:t>DİĞER NAZIM HESAPLAR</w:t>
      </w:r>
      <w:bookmarkEnd w:id="25"/>
    </w:p>
    <w:p w:rsidR="00150F97" w:rsidRDefault="00150F97" w:rsidP="00587D07">
      <w:pPr>
        <w:tabs>
          <w:tab w:val="left" w:pos="2263"/>
        </w:tabs>
        <w:ind w:firstLine="708"/>
        <w:jc w:val="both"/>
        <w:rPr>
          <w:i/>
          <w:color w:val="1C283D"/>
        </w:rPr>
      </w:pPr>
    </w:p>
    <w:p w:rsidR="00150F97" w:rsidRDefault="00150F97" w:rsidP="00587D07">
      <w:pPr>
        <w:tabs>
          <w:tab w:val="left" w:pos="2263"/>
        </w:tabs>
        <w:ind w:firstLine="708"/>
        <w:jc w:val="both"/>
        <w:rPr>
          <w:i/>
          <w:color w:val="1C283D"/>
        </w:rPr>
      </w:pPr>
    </w:p>
    <w:tbl>
      <w:tblPr>
        <w:tblStyle w:val="TabloKlavuzu"/>
        <w:tblW w:w="5000" w:type="pct"/>
        <w:tblLook w:val="04A0" w:firstRow="1" w:lastRow="0" w:firstColumn="1" w:lastColumn="0" w:noHBand="0" w:noVBand="1"/>
      </w:tblPr>
      <w:tblGrid>
        <w:gridCol w:w="4536"/>
        <w:gridCol w:w="2016"/>
        <w:gridCol w:w="2520"/>
      </w:tblGrid>
      <w:tr w:rsidR="00587D07" w:rsidRPr="006E4E27" w:rsidTr="00701CD6">
        <w:tc>
          <w:tcPr>
            <w:tcW w:w="3611" w:type="pct"/>
            <w:gridSpan w:val="2"/>
            <w:tcBorders>
              <w:top w:val="nil"/>
              <w:left w:val="nil"/>
              <w:bottom w:val="single" w:sz="4" w:space="0" w:color="auto"/>
              <w:right w:val="nil"/>
            </w:tcBorders>
          </w:tcPr>
          <w:p w:rsidR="00587D07" w:rsidRDefault="00587D07" w:rsidP="00C41208">
            <w:pPr>
              <w:tabs>
                <w:tab w:val="left" w:pos="3751"/>
              </w:tabs>
              <w:ind w:firstLine="0"/>
              <w:rPr>
                <w:b/>
                <w:sz w:val="22"/>
              </w:rPr>
            </w:pPr>
            <w:r>
              <w:rPr>
                <w:b/>
                <w:sz w:val="22"/>
              </w:rPr>
              <w:t>Diğer Nazım Hesaplar</w:t>
            </w:r>
          </w:p>
          <w:p w:rsidR="00587D07" w:rsidRPr="00977538" w:rsidRDefault="00587D07" w:rsidP="00C41208">
            <w:pPr>
              <w:ind w:firstLine="0"/>
              <w:rPr>
                <w:b/>
                <w:sz w:val="22"/>
              </w:rPr>
            </w:pPr>
          </w:p>
        </w:tc>
        <w:tc>
          <w:tcPr>
            <w:tcW w:w="1389" w:type="pct"/>
            <w:tcBorders>
              <w:top w:val="nil"/>
              <w:left w:val="nil"/>
              <w:bottom w:val="single" w:sz="4" w:space="0" w:color="auto"/>
              <w:right w:val="nil"/>
            </w:tcBorders>
            <w:vAlign w:val="center"/>
          </w:tcPr>
          <w:p w:rsidR="00587D07" w:rsidRDefault="00587D07" w:rsidP="00E13A3F">
            <w:pPr>
              <w:ind w:firstLine="0"/>
              <w:jc w:val="center"/>
              <w:rPr>
                <w:b/>
                <w:bCs/>
                <w:sz w:val="22"/>
              </w:rPr>
            </w:pPr>
            <w:r>
              <w:rPr>
                <w:b/>
                <w:bCs/>
                <w:sz w:val="22"/>
              </w:rPr>
              <w:t>Tutar</w:t>
            </w:r>
          </w:p>
          <w:p w:rsidR="00587D07" w:rsidRPr="006E4E27" w:rsidRDefault="00587D07" w:rsidP="00701CD6">
            <w:pPr>
              <w:ind w:firstLine="0"/>
              <w:jc w:val="center"/>
              <w:rPr>
                <w:b/>
                <w:bCs/>
                <w:sz w:val="22"/>
              </w:rPr>
            </w:pPr>
          </w:p>
        </w:tc>
      </w:tr>
      <w:tr w:rsidR="00587D07" w:rsidRPr="006E4E27" w:rsidTr="00701CD6">
        <w:trPr>
          <w:trHeight w:val="308"/>
        </w:trPr>
        <w:tc>
          <w:tcPr>
            <w:tcW w:w="2500" w:type="pct"/>
            <w:tcBorders>
              <w:left w:val="nil"/>
              <w:bottom w:val="nil"/>
              <w:right w:val="nil"/>
            </w:tcBorders>
            <w:vAlign w:val="center"/>
          </w:tcPr>
          <w:p w:rsidR="00587D07" w:rsidRDefault="00587D07" w:rsidP="00C41208">
            <w:pPr>
              <w:ind w:firstLine="0"/>
              <w:rPr>
                <w:sz w:val="22"/>
              </w:rPr>
            </w:pPr>
            <w:r>
              <w:rPr>
                <w:sz w:val="22"/>
              </w:rPr>
              <w:t xml:space="preserve">Değerli </w:t>
            </w:r>
            <w:proofErr w:type="gramStart"/>
            <w:r>
              <w:rPr>
                <w:sz w:val="22"/>
              </w:rPr>
              <w:t>Kağıt</w:t>
            </w:r>
            <w:proofErr w:type="gramEnd"/>
            <w:r>
              <w:rPr>
                <w:sz w:val="22"/>
              </w:rPr>
              <w:t xml:space="preserve"> Ambarları</w:t>
            </w:r>
          </w:p>
          <w:p w:rsidR="00587D07" w:rsidRDefault="00587D07" w:rsidP="00C41208">
            <w:pPr>
              <w:rPr>
                <w:sz w:val="22"/>
              </w:rPr>
            </w:pPr>
          </w:p>
        </w:tc>
        <w:tc>
          <w:tcPr>
            <w:tcW w:w="2500" w:type="pct"/>
            <w:gridSpan w:val="2"/>
            <w:tcBorders>
              <w:left w:val="nil"/>
              <w:bottom w:val="nil"/>
              <w:right w:val="nil"/>
            </w:tcBorders>
            <w:vAlign w:val="center"/>
          </w:tcPr>
          <w:p w:rsidR="00587D07" w:rsidRPr="006E4E27" w:rsidRDefault="00587D07" w:rsidP="00C41208">
            <w:pPr>
              <w:rPr>
                <w:sz w:val="22"/>
              </w:rPr>
            </w:pPr>
          </w:p>
        </w:tc>
      </w:tr>
      <w:tr w:rsidR="00587D07" w:rsidRPr="006E4E27" w:rsidTr="00701CD6">
        <w:trPr>
          <w:trHeight w:val="298"/>
        </w:trPr>
        <w:tc>
          <w:tcPr>
            <w:tcW w:w="2500" w:type="pct"/>
            <w:tcBorders>
              <w:top w:val="nil"/>
              <w:left w:val="nil"/>
              <w:bottom w:val="nil"/>
              <w:right w:val="nil"/>
            </w:tcBorders>
            <w:vAlign w:val="center"/>
          </w:tcPr>
          <w:p w:rsidR="00587D07" w:rsidRDefault="00587D07" w:rsidP="00C41208">
            <w:pPr>
              <w:ind w:firstLine="0"/>
              <w:rPr>
                <w:sz w:val="22"/>
              </w:rPr>
            </w:pPr>
            <w:r>
              <w:rPr>
                <w:sz w:val="22"/>
              </w:rPr>
              <w:t>Zimmetle Verilen Değerli Kağıtlar</w:t>
            </w:r>
          </w:p>
          <w:p w:rsidR="00587D07" w:rsidRDefault="00587D07" w:rsidP="00C41208">
            <w:pPr>
              <w:rPr>
                <w:sz w:val="22"/>
              </w:rPr>
            </w:pPr>
          </w:p>
        </w:tc>
        <w:tc>
          <w:tcPr>
            <w:tcW w:w="2500" w:type="pct"/>
            <w:gridSpan w:val="2"/>
            <w:tcBorders>
              <w:top w:val="nil"/>
              <w:left w:val="nil"/>
              <w:bottom w:val="nil"/>
              <w:right w:val="nil"/>
            </w:tcBorders>
            <w:vAlign w:val="center"/>
          </w:tcPr>
          <w:p w:rsidR="00587D07" w:rsidRDefault="00587D07" w:rsidP="00C41208">
            <w:pPr>
              <w:rPr>
                <w:sz w:val="22"/>
              </w:rPr>
            </w:pPr>
          </w:p>
        </w:tc>
      </w:tr>
      <w:tr w:rsidR="00587D07" w:rsidRPr="006E4E27" w:rsidTr="00701CD6">
        <w:trPr>
          <w:trHeight w:val="298"/>
        </w:trPr>
        <w:tc>
          <w:tcPr>
            <w:tcW w:w="2500" w:type="pct"/>
            <w:tcBorders>
              <w:top w:val="nil"/>
              <w:left w:val="nil"/>
              <w:bottom w:val="nil"/>
              <w:right w:val="nil"/>
            </w:tcBorders>
            <w:vAlign w:val="center"/>
          </w:tcPr>
          <w:p w:rsidR="00587D07" w:rsidRDefault="00587D07" w:rsidP="00C41208">
            <w:pPr>
              <w:ind w:firstLine="0"/>
              <w:rPr>
                <w:sz w:val="22"/>
              </w:rPr>
            </w:pPr>
            <w:r>
              <w:rPr>
                <w:sz w:val="22"/>
              </w:rPr>
              <w:t>Yoldaki Değerli Kağıtlar</w:t>
            </w:r>
          </w:p>
          <w:p w:rsidR="00587D07" w:rsidRDefault="00587D07" w:rsidP="00C41208">
            <w:pPr>
              <w:rPr>
                <w:sz w:val="22"/>
              </w:rPr>
            </w:pPr>
          </w:p>
        </w:tc>
        <w:tc>
          <w:tcPr>
            <w:tcW w:w="2500" w:type="pct"/>
            <w:gridSpan w:val="2"/>
            <w:tcBorders>
              <w:top w:val="nil"/>
              <w:left w:val="nil"/>
              <w:bottom w:val="nil"/>
              <w:right w:val="nil"/>
            </w:tcBorders>
            <w:vAlign w:val="center"/>
          </w:tcPr>
          <w:p w:rsidR="00587D07" w:rsidRDefault="00587D07" w:rsidP="00C41208">
            <w:pPr>
              <w:rPr>
                <w:sz w:val="22"/>
              </w:rPr>
            </w:pPr>
          </w:p>
        </w:tc>
      </w:tr>
      <w:tr w:rsidR="00587D07" w:rsidRPr="006E4E27" w:rsidTr="00701CD6">
        <w:trPr>
          <w:trHeight w:val="298"/>
        </w:trPr>
        <w:tc>
          <w:tcPr>
            <w:tcW w:w="2500" w:type="pct"/>
            <w:tcBorders>
              <w:top w:val="nil"/>
              <w:left w:val="nil"/>
              <w:bottom w:val="nil"/>
              <w:right w:val="nil"/>
            </w:tcBorders>
            <w:vAlign w:val="center"/>
          </w:tcPr>
          <w:p w:rsidR="00587D07" w:rsidRPr="006E4E27" w:rsidRDefault="00587D07" w:rsidP="00C41208">
            <w:pPr>
              <w:ind w:firstLine="0"/>
              <w:rPr>
                <w:sz w:val="22"/>
              </w:rPr>
            </w:pPr>
            <w:r>
              <w:rPr>
                <w:sz w:val="22"/>
              </w:rPr>
              <w:t>Özel Tahakkuklardan Alacaklar</w:t>
            </w:r>
          </w:p>
          <w:p w:rsidR="00587D07" w:rsidRDefault="00587D07" w:rsidP="00C41208">
            <w:pPr>
              <w:rPr>
                <w:sz w:val="22"/>
              </w:rPr>
            </w:pPr>
          </w:p>
        </w:tc>
        <w:tc>
          <w:tcPr>
            <w:tcW w:w="2500" w:type="pct"/>
            <w:gridSpan w:val="2"/>
            <w:tcBorders>
              <w:top w:val="nil"/>
              <w:left w:val="nil"/>
              <w:bottom w:val="nil"/>
              <w:right w:val="nil"/>
            </w:tcBorders>
            <w:vAlign w:val="center"/>
          </w:tcPr>
          <w:p w:rsidR="00587D07" w:rsidRDefault="00587D07" w:rsidP="00C41208">
            <w:pPr>
              <w:rPr>
                <w:sz w:val="22"/>
              </w:rPr>
            </w:pPr>
          </w:p>
        </w:tc>
      </w:tr>
      <w:tr w:rsidR="00587D07" w:rsidRPr="006E4E27" w:rsidTr="00701CD6">
        <w:trPr>
          <w:trHeight w:val="298"/>
        </w:trPr>
        <w:tc>
          <w:tcPr>
            <w:tcW w:w="2500" w:type="pct"/>
            <w:tcBorders>
              <w:top w:val="nil"/>
              <w:left w:val="nil"/>
              <w:bottom w:val="nil"/>
              <w:right w:val="nil"/>
            </w:tcBorders>
            <w:vAlign w:val="center"/>
          </w:tcPr>
          <w:p w:rsidR="00587D07" w:rsidRDefault="00587D07" w:rsidP="002F05FF">
            <w:pPr>
              <w:ind w:firstLine="0"/>
              <w:rPr>
                <w:sz w:val="22"/>
              </w:rPr>
            </w:pPr>
            <w:r>
              <w:rPr>
                <w:sz w:val="22"/>
              </w:rPr>
              <w:t xml:space="preserve">Başka </w:t>
            </w:r>
            <w:r w:rsidR="00AB2629">
              <w:rPr>
                <w:sz w:val="22"/>
              </w:rPr>
              <w:t>Birimler Adına İzlenen Alacaklar</w:t>
            </w:r>
          </w:p>
          <w:p w:rsidR="00587D07" w:rsidRDefault="00587D07" w:rsidP="002F05FF">
            <w:pPr>
              <w:rPr>
                <w:sz w:val="22"/>
              </w:rPr>
            </w:pPr>
          </w:p>
        </w:tc>
        <w:tc>
          <w:tcPr>
            <w:tcW w:w="2500" w:type="pct"/>
            <w:gridSpan w:val="2"/>
            <w:tcBorders>
              <w:top w:val="nil"/>
              <w:left w:val="nil"/>
              <w:bottom w:val="nil"/>
              <w:right w:val="nil"/>
            </w:tcBorders>
            <w:vAlign w:val="center"/>
          </w:tcPr>
          <w:p w:rsidR="00587D07" w:rsidRDefault="009A5A27" w:rsidP="00FC3E95">
            <w:pPr>
              <w:ind w:left="2013"/>
              <w:jc w:val="right"/>
              <w:rPr>
                <w:sz w:val="22"/>
              </w:rPr>
            </w:pPr>
            <w:r>
              <w:rPr>
                <w:sz w:val="22"/>
              </w:rPr>
              <w:t>32</w:t>
            </w:r>
            <w:r w:rsidR="00344C6F">
              <w:rPr>
                <w:sz w:val="22"/>
              </w:rPr>
              <w:t>.</w:t>
            </w:r>
            <w:r>
              <w:rPr>
                <w:sz w:val="22"/>
              </w:rPr>
              <w:t>512</w:t>
            </w:r>
            <w:r w:rsidR="00344C6F">
              <w:rPr>
                <w:sz w:val="22"/>
              </w:rPr>
              <w:t>.</w:t>
            </w:r>
            <w:r>
              <w:rPr>
                <w:sz w:val="22"/>
              </w:rPr>
              <w:t>631</w:t>
            </w:r>
            <w:r w:rsidR="00344C6F">
              <w:rPr>
                <w:sz w:val="22"/>
              </w:rPr>
              <w:t>,</w:t>
            </w:r>
            <w:r>
              <w:rPr>
                <w:sz w:val="22"/>
              </w:rPr>
              <w:t>88</w:t>
            </w:r>
          </w:p>
        </w:tc>
      </w:tr>
      <w:tr w:rsidR="00587D07" w:rsidRPr="006E4E27" w:rsidTr="00701CD6">
        <w:trPr>
          <w:trHeight w:val="298"/>
        </w:trPr>
        <w:tc>
          <w:tcPr>
            <w:tcW w:w="2500" w:type="pct"/>
            <w:tcBorders>
              <w:top w:val="nil"/>
              <w:left w:val="nil"/>
              <w:bottom w:val="nil"/>
              <w:right w:val="nil"/>
            </w:tcBorders>
            <w:vAlign w:val="center"/>
          </w:tcPr>
          <w:p w:rsidR="00587D07" w:rsidRDefault="00587D07" w:rsidP="00C41208">
            <w:pPr>
              <w:ind w:firstLine="0"/>
              <w:rPr>
                <w:sz w:val="22"/>
              </w:rPr>
            </w:pPr>
            <w:r w:rsidRPr="008B4C89">
              <w:rPr>
                <w:sz w:val="22"/>
              </w:rPr>
              <w:t>Kullanılacak Dış Krediler</w:t>
            </w:r>
          </w:p>
        </w:tc>
        <w:tc>
          <w:tcPr>
            <w:tcW w:w="2500" w:type="pct"/>
            <w:gridSpan w:val="2"/>
            <w:tcBorders>
              <w:top w:val="nil"/>
              <w:left w:val="nil"/>
              <w:bottom w:val="nil"/>
              <w:right w:val="nil"/>
            </w:tcBorders>
            <w:vAlign w:val="center"/>
          </w:tcPr>
          <w:p w:rsidR="00587D07" w:rsidRDefault="00587D07" w:rsidP="00C41208">
            <w:pPr>
              <w:rPr>
                <w:sz w:val="22"/>
              </w:rPr>
            </w:pPr>
          </w:p>
        </w:tc>
      </w:tr>
      <w:tr w:rsidR="00587D07" w:rsidRPr="006E4E27" w:rsidTr="00701CD6">
        <w:trPr>
          <w:trHeight w:val="298"/>
        </w:trPr>
        <w:tc>
          <w:tcPr>
            <w:tcW w:w="2500" w:type="pct"/>
            <w:tcBorders>
              <w:top w:val="nil"/>
              <w:left w:val="nil"/>
              <w:bottom w:val="nil"/>
              <w:right w:val="nil"/>
            </w:tcBorders>
            <w:vAlign w:val="center"/>
          </w:tcPr>
          <w:p w:rsidR="00587D07" w:rsidRDefault="00587D07" w:rsidP="00C41208">
            <w:pPr>
              <w:ind w:firstLine="0"/>
              <w:rPr>
                <w:sz w:val="22"/>
              </w:rPr>
            </w:pPr>
          </w:p>
          <w:p w:rsidR="00587D07" w:rsidRDefault="00587D07" w:rsidP="00C41208">
            <w:pPr>
              <w:ind w:firstLine="0"/>
              <w:rPr>
                <w:sz w:val="22"/>
              </w:rPr>
            </w:pPr>
            <w:r>
              <w:rPr>
                <w:sz w:val="22"/>
              </w:rPr>
              <w:t>Risk Hesabı Alacakları</w:t>
            </w:r>
          </w:p>
          <w:p w:rsidR="00587D07" w:rsidRDefault="00587D07" w:rsidP="00C41208">
            <w:pPr>
              <w:rPr>
                <w:sz w:val="22"/>
              </w:rPr>
            </w:pPr>
          </w:p>
        </w:tc>
        <w:tc>
          <w:tcPr>
            <w:tcW w:w="2500" w:type="pct"/>
            <w:gridSpan w:val="2"/>
            <w:tcBorders>
              <w:top w:val="nil"/>
              <w:left w:val="nil"/>
              <w:bottom w:val="nil"/>
              <w:right w:val="nil"/>
            </w:tcBorders>
            <w:vAlign w:val="center"/>
          </w:tcPr>
          <w:p w:rsidR="00587D07" w:rsidRDefault="00587D07" w:rsidP="00C41208">
            <w:pPr>
              <w:rPr>
                <w:sz w:val="22"/>
              </w:rPr>
            </w:pPr>
          </w:p>
        </w:tc>
      </w:tr>
      <w:tr w:rsidR="00587D07" w:rsidRPr="006E4E27" w:rsidTr="00701CD6">
        <w:trPr>
          <w:trHeight w:val="298"/>
        </w:trPr>
        <w:tc>
          <w:tcPr>
            <w:tcW w:w="2500" w:type="pct"/>
            <w:tcBorders>
              <w:top w:val="nil"/>
              <w:left w:val="nil"/>
              <w:bottom w:val="nil"/>
              <w:right w:val="nil"/>
            </w:tcBorders>
            <w:vAlign w:val="center"/>
          </w:tcPr>
          <w:p w:rsidR="00587D07" w:rsidRDefault="00587D07" w:rsidP="00CF19BE">
            <w:pPr>
              <w:ind w:firstLine="0"/>
              <w:rPr>
                <w:sz w:val="22"/>
              </w:rPr>
            </w:pPr>
            <w:r>
              <w:rPr>
                <w:sz w:val="22"/>
              </w:rPr>
              <w:t xml:space="preserve">Genel Bütçe Dışı İdareler </w:t>
            </w:r>
            <w:proofErr w:type="spellStart"/>
            <w:r>
              <w:rPr>
                <w:sz w:val="22"/>
              </w:rPr>
              <w:t>Teyitsiz</w:t>
            </w:r>
            <w:proofErr w:type="spellEnd"/>
            <w:r>
              <w:rPr>
                <w:sz w:val="22"/>
              </w:rPr>
              <w:t xml:space="preserve"> Doğrudan Dış Proje Kullanımları</w:t>
            </w:r>
            <w:r w:rsidR="00CF19BE">
              <w:rPr>
                <w:sz w:val="22"/>
              </w:rPr>
              <w:t xml:space="preserve"> </w:t>
            </w:r>
          </w:p>
          <w:p w:rsidR="00CF19BE" w:rsidRDefault="00CF19BE" w:rsidP="00CF19BE">
            <w:pPr>
              <w:ind w:firstLine="0"/>
              <w:rPr>
                <w:sz w:val="22"/>
              </w:rPr>
            </w:pPr>
          </w:p>
        </w:tc>
        <w:tc>
          <w:tcPr>
            <w:tcW w:w="2500" w:type="pct"/>
            <w:gridSpan w:val="2"/>
            <w:tcBorders>
              <w:top w:val="nil"/>
              <w:left w:val="nil"/>
              <w:bottom w:val="nil"/>
              <w:right w:val="nil"/>
            </w:tcBorders>
            <w:vAlign w:val="center"/>
          </w:tcPr>
          <w:p w:rsidR="00587D07" w:rsidRDefault="00587D07" w:rsidP="00C41208">
            <w:pPr>
              <w:rPr>
                <w:sz w:val="22"/>
              </w:rPr>
            </w:pPr>
          </w:p>
        </w:tc>
      </w:tr>
      <w:tr w:rsidR="00587D07" w:rsidRPr="006E4E27" w:rsidTr="00701CD6">
        <w:trPr>
          <w:trHeight w:val="298"/>
        </w:trPr>
        <w:tc>
          <w:tcPr>
            <w:tcW w:w="2500" w:type="pct"/>
            <w:tcBorders>
              <w:top w:val="nil"/>
              <w:left w:val="nil"/>
              <w:bottom w:val="nil"/>
              <w:right w:val="nil"/>
            </w:tcBorders>
            <w:vAlign w:val="center"/>
          </w:tcPr>
          <w:p w:rsidR="00587D07" w:rsidRDefault="00587D07" w:rsidP="00C41208">
            <w:pPr>
              <w:ind w:firstLine="0"/>
              <w:rPr>
                <w:sz w:val="22"/>
              </w:rPr>
            </w:pPr>
            <w:r>
              <w:rPr>
                <w:sz w:val="22"/>
              </w:rPr>
              <w:t>Doğrudan Dış</w:t>
            </w:r>
            <w:r w:rsidR="0058718A">
              <w:rPr>
                <w:sz w:val="22"/>
              </w:rPr>
              <w:t xml:space="preserve"> </w:t>
            </w:r>
            <w:r>
              <w:rPr>
                <w:sz w:val="22"/>
              </w:rPr>
              <w:t>Proje Kredilerinden Açılan Akreditifler</w:t>
            </w:r>
          </w:p>
          <w:p w:rsidR="00587D07" w:rsidRDefault="00587D07" w:rsidP="00C41208">
            <w:pPr>
              <w:rPr>
                <w:sz w:val="22"/>
              </w:rPr>
            </w:pPr>
          </w:p>
        </w:tc>
        <w:tc>
          <w:tcPr>
            <w:tcW w:w="2500" w:type="pct"/>
            <w:gridSpan w:val="2"/>
            <w:tcBorders>
              <w:top w:val="nil"/>
              <w:left w:val="nil"/>
              <w:bottom w:val="nil"/>
              <w:right w:val="nil"/>
            </w:tcBorders>
            <w:vAlign w:val="center"/>
          </w:tcPr>
          <w:p w:rsidR="00587D07" w:rsidRDefault="00587D07" w:rsidP="00C41208">
            <w:pPr>
              <w:rPr>
                <w:sz w:val="22"/>
              </w:rPr>
            </w:pPr>
          </w:p>
        </w:tc>
      </w:tr>
      <w:tr w:rsidR="00587D07" w:rsidRPr="006E4E27" w:rsidTr="00701CD6">
        <w:trPr>
          <w:trHeight w:val="298"/>
        </w:trPr>
        <w:tc>
          <w:tcPr>
            <w:tcW w:w="2500" w:type="pct"/>
            <w:tcBorders>
              <w:top w:val="nil"/>
              <w:left w:val="nil"/>
              <w:bottom w:val="nil"/>
              <w:right w:val="nil"/>
            </w:tcBorders>
            <w:vAlign w:val="center"/>
          </w:tcPr>
          <w:p w:rsidR="00587D07" w:rsidRPr="006E4E27" w:rsidRDefault="00587D07" w:rsidP="00C41208">
            <w:pPr>
              <w:ind w:firstLine="0"/>
              <w:rPr>
                <w:sz w:val="22"/>
              </w:rPr>
            </w:pPr>
            <w:r>
              <w:rPr>
                <w:sz w:val="22"/>
              </w:rPr>
              <w:t>Kiraya Verilen Veya İrtifak Hakkı Tesis Edilen Maddi Duran Varlıkların Kayıtlı Değerleri</w:t>
            </w:r>
          </w:p>
          <w:p w:rsidR="00587D07" w:rsidRDefault="00587D07" w:rsidP="00C41208">
            <w:pPr>
              <w:rPr>
                <w:sz w:val="22"/>
              </w:rPr>
            </w:pPr>
          </w:p>
        </w:tc>
        <w:tc>
          <w:tcPr>
            <w:tcW w:w="2500" w:type="pct"/>
            <w:gridSpan w:val="2"/>
            <w:tcBorders>
              <w:top w:val="nil"/>
              <w:left w:val="nil"/>
              <w:bottom w:val="nil"/>
              <w:right w:val="nil"/>
            </w:tcBorders>
            <w:vAlign w:val="center"/>
          </w:tcPr>
          <w:p w:rsidR="00587D07" w:rsidRDefault="00587D07" w:rsidP="00C41208">
            <w:pPr>
              <w:rPr>
                <w:sz w:val="22"/>
              </w:rPr>
            </w:pPr>
          </w:p>
        </w:tc>
      </w:tr>
      <w:tr w:rsidR="00587D07" w:rsidRPr="006E4E27" w:rsidTr="00701CD6">
        <w:trPr>
          <w:trHeight w:val="298"/>
        </w:trPr>
        <w:tc>
          <w:tcPr>
            <w:tcW w:w="2500" w:type="pct"/>
            <w:tcBorders>
              <w:top w:val="nil"/>
              <w:left w:val="nil"/>
              <w:right w:val="nil"/>
            </w:tcBorders>
            <w:vAlign w:val="center"/>
          </w:tcPr>
          <w:p w:rsidR="00587D07" w:rsidRDefault="00587D07" w:rsidP="00C41208">
            <w:pPr>
              <w:ind w:firstLine="0"/>
              <w:rPr>
                <w:sz w:val="22"/>
              </w:rPr>
            </w:pPr>
            <w:r>
              <w:rPr>
                <w:sz w:val="22"/>
              </w:rPr>
              <w:t>Diğer Nazım Hesaplar</w:t>
            </w:r>
          </w:p>
        </w:tc>
        <w:tc>
          <w:tcPr>
            <w:tcW w:w="2500" w:type="pct"/>
            <w:gridSpan w:val="2"/>
            <w:tcBorders>
              <w:top w:val="nil"/>
              <w:left w:val="nil"/>
              <w:right w:val="nil"/>
            </w:tcBorders>
            <w:vAlign w:val="center"/>
          </w:tcPr>
          <w:p w:rsidR="00587D07" w:rsidRDefault="00587D07" w:rsidP="00C41208">
            <w:pPr>
              <w:rPr>
                <w:sz w:val="22"/>
              </w:rPr>
            </w:pPr>
          </w:p>
        </w:tc>
      </w:tr>
    </w:tbl>
    <w:p w:rsidR="00242692" w:rsidRDefault="00242692"/>
    <w:sectPr w:rsidR="0024269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83E" w:rsidRDefault="0035783E" w:rsidP="00387865">
      <w:r>
        <w:separator/>
      </w:r>
    </w:p>
  </w:endnote>
  <w:endnote w:type="continuationSeparator" w:id="0">
    <w:p w:rsidR="0035783E" w:rsidRDefault="0035783E" w:rsidP="0038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0306801"/>
      <w:docPartObj>
        <w:docPartGallery w:val="Page Numbers (Bottom of Page)"/>
        <w:docPartUnique/>
      </w:docPartObj>
    </w:sdtPr>
    <w:sdtEndPr/>
    <w:sdtContent>
      <w:p w:rsidR="002F3655" w:rsidRDefault="002F3655">
        <w:pPr>
          <w:pStyle w:val="AltBilgi"/>
          <w:jc w:val="center"/>
        </w:pPr>
        <w:r>
          <w:fldChar w:fldCharType="begin"/>
        </w:r>
        <w:r>
          <w:instrText>PAGE   \* MERGEFORMAT</w:instrText>
        </w:r>
        <w:r>
          <w:fldChar w:fldCharType="separate"/>
        </w:r>
        <w:r>
          <w:rPr>
            <w:noProof/>
          </w:rPr>
          <w:t>9</w:t>
        </w:r>
        <w:r>
          <w:fldChar w:fldCharType="end"/>
        </w:r>
      </w:p>
    </w:sdtContent>
  </w:sdt>
  <w:p w:rsidR="002F3655" w:rsidRDefault="002F36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83E" w:rsidRDefault="0035783E" w:rsidP="00387865">
      <w:r>
        <w:separator/>
      </w:r>
    </w:p>
  </w:footnote>
  <w:footnote w:type="continuationSeparator" w:id="0">
    <w:p w:rsidR="0035783E" w:rsidRDefault="0035783E" w:rsidP="00387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9318C"/>
    <w:multiLevelType w:val="hybridMultilevel"/>
    <w:tmpl w:val="83E8E670"/>
    <w:lvl w:ilvl="0" w:tplc="47224708">
      <w:start w:val="4"/>
      <w:numFmt w:val="upperLetter"/>
      <w:lvlText w:val="%1."/>
      <w:lvlJc w:val="left"/>
      <w:pPr>
        <w:ind w:left="939" w:hanging="360"/>
      </w:pPr>
      <w:rPr>
        <w:rFonts w:hint="default"/>
      </w:rPr>
    </w:lvl>
    <w:lvl w:ilvl="1" w:tplc="041F0019" w:tentative="1">
      <w:start w:val="1"/>
      <w:numFmt w:val="lowerLetter"/>
      <w:lvlText w:val="%2."/>
      <w:lvlJc w:val="left"/>
      <w:pPr>
        <w:ind w:left="1659" w:hanging="360"/>
      </w:pPr>
    </w:lvl>
    <w:lvl w:ilvl="2" w:tplc="041F001B" w:tentative="1">
      <w:start w:val="1"/>
      <w:numFmt w:val="lowerRoman"/>
      <w:lvlText w:val="%3."/>
      <w:lvlJc w:val="right"/>
      <w:pPr>
        <w:ind w:left="2379" w:hanging="180"/>
      </w:pPr>
    </w:lvl>
    <w:lvl w:ilvl="3" w:tplc="041F000F" w:tentative="1">
      <w:start w:val="1"/>
      <w:numFmt w:val="decimal"/>
      <w:lvlText w:val="%4."/>
      <w:lvlJc w:val="left"/>
      <w:pPr>
        <w:ind w:left="3099" w:hanging="360"/>
      </w:pPr>
    </w:lvl>
    <w:lvl w:ilvl="4" w:tplc="041F0019" w:tentative="1">
      <w:start w:val="1"/>
      <w:numFmt w:val="lowerLetter"/>
      <w:lvlText w:val="%5."/>
      <w:lvlJc w:val="left"/>
      <w:pPr>
        <w:ind w:left="3819" w:hanging="360"/>
      </w:pPr>
    </w:lvl>
    <w:lvl w:ilvl="5" w:tplc="041F001B" w:tentative="1">
      <w:start w:val="1"/>
      <w:numFmt w:val="lowerRoman"/>
      <w:lvlText w:val="%6."/>
      <w:lvlJc w:val="right"/>
      <w:pPr>
        <w:ind w:left="4539" w:hanging="180"/>
      </w:pPr>
    </w:lvl>
    <w:lvl w:ilvl="6" w:tplc="041F000F" w:tentative="1">
      <w:start w:val="1"/>
      <w:numFmt w:val="decimal"/>
      <w:lvlText w:val="%7."/>
      <w:lvlJc w:val="left"/>
      <w:pPr>
        <w:ind w:left="5259" w:hanging="360"/>
      </w:pPr>
    </w:lvl>
    <w:lvl w:ilvl="7" w:tplc="041F0019" w:tentative="1">
      <w:start w:val="1"/>
      <w:numFmt w:val="lowerLetter"/>
      <w:lvlText w:val="%8."/>
      <w:lvlJc w:val="left"/>
      <w:pPr>
        <w:ind w:left="5979" w:hanging="360"/>
      </w:pPr>
    </w:lvl>
    <w:lvl w:ilvl="8" w:tplc="041F001B" w:tentative="1">
      <w:start w:val="1"/>
      <w:numFmt w:val="lowerRoman"/>
      <w:lvlText w:val="%9."/>
      <w:lvlJc w:val="right"/>
      <w:pPr>
        <w:ind w:left="6699" w:hanging="180"/>
      </w:pPr>
    </w:lvl>
  </w:abstractNum>
  <w:abstractNum w:abstractNumId="1" w15:restartNumberingAfterBreak="0">
    <w:nsid w:val="16753D0C"/>
    <w:multiLevelType w:val="hybridMultilevel"/>
    <w:tmpl w:val="B07E6462"/>
    <w:lvl w:ilvl="0" w:tplc="AA8C276C">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2" w15:restartNumberingAfterBreak="0">
    <w:nsid w:val="3F810994"/>
    <w:multiLevelType w:val="hybridMultilevel"/>
    <w:tmpl w:val="04D23DAC"/>
    <w:lvl w:ilvl="0" w:tplc="EB08105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405B1F1E"/>
    <w:multiLevelType w:val="hybridMultilevel"/>
    <w:tmpl w:val="68CAA03C"/>
    <w:lvl w:ilvl="0" w:tplc="98FC915E">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4" w15:restartNumberingAfterBreak="0">
    <w:nsid w:val="436A0103"/>
    <w:multiLevelType w:val="hybridMultilevel"/>
    <w:tmpl w:val="B0066E76"/>
    <w:lvl w:ilvl="0" w:tplc="1384F8D0">
      <w:start w:val="1"/>
      <w:numFmt w:val="bullet"/>
      <w:lvlText w:val="•"/>
      <w:lvlJc w:val="left"/>
      <w:pPr>
        <w:tabs>
          <w:tab w:val="num" w:pos="720"/>
        </w:tabs>
        <w:ind w:left="720" w:hanging="360"/>
      </w:pPr>
      <w:rPr>
        <w:rFonts w:ascii="Times New Roman" w:hAnsi="Times New Roman" w:hint="default"/>
        <w:color w:val="auto"/>
      </w:rPr>
    </w:lvl>
    <w:lvl w:ilvl="1" w:tplc="464A1356" w:tentative="1">
      <w:start w:val="1"/>
      <w:numFmt w:val="bullet"/>
      <w:lvlText w:val="•"/>
      <w:lvlJc w:val="left"/>
      <w:pPr>
        <w:tabs>
          <w:tab w:val="num" w:pos="1440"/>
        </w:tabs>
        <w:ind w:left="1440" w:hanging="360"/>
      </w:pPr>
      <w:rPr>
        <w:rFonts w:ascii="Times New Roman" w:hAnsi="Times New Roman" w:hint="default"/>
      </w:rPr>
    </w:lvl>
    <w:lvl w:ilvl="2" w:tplc="4E0C8ED6" w:tentative="1">
      <w:start w:val="1"/>
      <w:numFmt w:val="bullet"/>
      <w:lvlText w:val="•"/>
      <w:lvlJc w:val="left"/>
      <w:pPr>
        <w:tabs>
          <w:tab w:val="num" w:pos="2160"/>
        </w:tabs>
        <w:ind w:left="2160" w:hanging="360"/>
      </w:pPr>
      <w:rPr>
        <w:rFonts w:ascii="Times New Roman" w:hAnsi="Times New Roman" w:hint="default"/>
      </w:rPr>
    </w:lvl>
    <w:lvl w:ilvl="3" w:tplc="2222F704" w:tentative="1">
      <w:start w:val="1"/>
      <w:numFmt w:val="bullet"/>
      <w:lvlText w:val="•"/>
      <w:lvlJc w:val="left"/>
      <w:pPr>
        <w:tabs>
          <w:tab w:val="num" w:pos="2880"/>
        </w:tabs>
        <w:ind w:left="2880" w:hanging="360"/>
      </w:pPr>
      <w:rPr>
        <w:rFonts w:ascii="Times New Roman" w:hAnsi="Times New Roman" w:hint="default"/>
      </w:rPr>
    </w:lvl>
    <w:lvl w:ilvl="4" w:tplc="1DE2B558" w:tentative="1">
      <w:start w:val="1"/>
      <w:numFmt w:val="bullet"/>
      <w:lvlText w:val="•"/>
      <w:lvlJc w:val="left"/>
      <w:pPr>
        <w:tabs>
          <w:tab w:val="num" w:pos="3600"/>
        </w:tabs>
        <w:ind w:left="3600" w:hanging="360"/>
      </w:pPr>
      <w:rPr>
        <w:rFonts w:ascii="Times New Roman" w:hAnsi="Times New Roman" w:hint="default"/>
      </w:rPr>
    </w:lvl>
    <w:lvl w:ilvl="5" w:tplc="73D066E0" w:tentative="1">
      <w:start w:val="1"/>
      <w:numFmt w:val="bullet"/>
      <w:lvlText w:val="•"/>
      <w:lvlJc w:val="left"/>
      <w:pPr>
        <w:tabs>
          <w:tab w:val="num" w:pos="4320"/>
        </w:tabs>
        <w:ind w:left="4320" w:hanging="360"/>
      </w:pPr>
      <w:rPr>
        <w:rFonts w:ascii="Times New Roman" w:hAnsi="Times New Roman" w:hint="default"/>
      </w:rPr>
    </w:lvl>
    <w:lvl w:ilvl="6" w:tplc="064CE774" w:tentative="1">
      <w:start w:val="1"/>
      <w:numFmt w:val="bullet"/>
      <w:lvlText w:val="•"/>
      <w:lvlJc w:val="left"/>
      <w:pPr>
        <w:tabs>
          <w:tab w:val="num" w:pos="5040"/>
        </w:tabs>
        <w:ind w:left="5040" w:hanging="360"/>
      </w:pPr>
      <w:rPr>
        <w:rFonts w:ascii="Times New Roman" w:hAnsi="Times New Roman" w:hint="default"/>
      </w:rPr>
    </w:lvl>
    <w:lvl w:ilvl="7" w:tplc="0BB8F3F4" w:tentative="1">
      <w:start w:val="1"/>
      <w:numFmt w:val="bullet"/>
      <w:lvlText w:val="•"/>
      <w:lvlJc w:val="left"/>
      <w:pPr>
        <w:tabs>
          <w:tab w:val="num" w:pos="5760"/>
        </w:tabs>
        <w:ind w:left="5760" w:hanging="360"/>
      </w:pPr>
      <w:rPr>
        <w:rFonts w:ascii="Times New Roman" w:hAnsi="Times New Roman" w:hint="default"/>
      </w:rPr>
    </w:lvl>
    <w:lvl w:ilvl="8" w:tplc="8E4C8AF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4E22E02"/>
    <w:multiLevelType w:val="hybridMultilevel"/>
    <w:tmpl w:val="E16A48D6"/>
    <w:lvl w:ilvl="0" w:tplc="D81E95E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5B40657D"/>
    <w:multiLevelType w:val="hybridMultilevel"/>
    <w:tmpl w:val="C216675A"/>
    <w:lvl w:ilvl="0" w:tplc="5F6C1DCC">
      <w:start w:val="1"/>
      <w:numFmt w:val="lowerLetter"/>
      <w:lvlText w:val="%1)"/>
      <w:lvlJc w:val="left"/>
      <w:pPr>
        <w:ind w:left="502" w:hanging="360"/>
      </w:pPr>
      <w:rPr>
        <w:rFonts w:hint="default"/>
        <w:color w:val="9CC2E5" w:themeColor="accent1" w:themeTint="99"/>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64F6057E"/>
    <w:multiLevelType w:val="hybridMultilevel"/>
    <w:tmpl w:val="846A7536"/>
    <w:lvl w:ilvl="0" w:tplc="25BAB130">
      <w:start w:val="1"/>
      <w:numFmt w:val="decimal"/>
      <w:lvlText w:val="%1."/>
      <w:lvlJc w:val="left"/>
      <w:pPr>
        <w:ind w:left="502" w:hanging="360"/>
      </w:pPr>
      <w:rPr>
        <w:rFonts w:hint="default"/>
        <w:color w:val="5B9BD5" w:themeColor="accent1"/>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99A0B93"/>
    <w:multiLevelType w:val="hybridMultilevel"/>
    <w:tmpl w:val="ED36B91C"/>
    <w:lvl w:ilvl="0" w:tplc="06F08048">
      <w:start w:val="1"/>
      <w:numFmt w:val="lowerLetter"/>
      <w:lvlText w:val="%1)"/>
      <w:lvlJc w:val="left"/>
      <w:pPr>
        <w:ind w:left="1070"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9" w15:restartNumberingAfterBreak="0">
    <w:nsid w:val="6D1E7407"/>
    <w:multiLevelType w:val="hybridMultilevel"/>
    <w:tmpl w:val="25102E48"/>
    <w:lvl w:ilvl="0" w:tplc="C8FE386E">
      <w:start w:val="1"/>
      <w:numFmt w:val="bullet"/>
      <w:lvlText w:val="•"/>
      <w:lvlJc w:val="left"/>
      <w:pPr>
        <w:tabs>
          <w:tab w:val="num" w:pos="720"/>
        </w:tabs>
        <w:ind w:left="720" w:hanging="360"/>
      </w:pPr>
      <w:rPr>
        <w:rFonts w:ascii="Times New Roman" w:hAnsi="Times New Roman" w:hint="default"/>
        <w:color w:val="auto"/>
      </w:rPr>
    </w:lvl>
    <w:lvl w:ilvl="1" w:tplc="472A9ED2" w:tentative="1">
      <w:start w:val="1"/>
      <w:numFmt w:val="bullet"/>
      <w:lvlText w:val="•"/>
      <w:lvlJc w:val="left"/>
      <w:pPr>
        <w:tabs>
          <w:tab w:val="num" w:pos="1440"/>
        </w:tabs>
        <w:ind w:left="1440" w:hanging="360"/>
      </w:pPr>
      <w:rPr>
        <w:rFonts w:ascii="Times New Roman" w:hAnsi="Times New Roman" w:hint="default"/>
      </w:rPr>
    </w:lvl>
    <w:lvl w:ilvl="2" w:tplc="5A2259B2" w:tentative="1">
      <w:start w:val="1"/>
      <w:numFmt w:val="bullet"/>
      <w:lvlText w:val="•"/>
      <w:lvlJc w:val="left"/>
      <w:pPr>
        <w:tabs>
          <w:tab w:val="num" w:pos="2160"/>
        </w:tabs>
        <w:ind w:left="2160" w:hanging="360"/>
      </w:pPr>
      <w:rPr>
        <w:rFonts w:ascii="Times New Roman" w:hAnsi="Times New Roman" w:hint="default"/>
      </w:rPr>
    </w:lvl>
    <w:lvl w:ilvl="3" w:tplc="99329FB0" w:tentative="1">
      <w:start w:val="1"/>
      <w:numFmt w:val="bullet"/>
      <w:lvlText w:val="•"/>
      <w:lvlJc w:val="left"/>
      <w:pPr>
        <w:tabs>
          <w:tab w:val="num" w:pos="2880"/>
        </w:tabs>
        <w:ind w:left="2880" w:hanging="360"/>
      </w:pPr>
      <w:rPr>
        <w:rFonts w:ascii="Times New Roman" w:hAnsi="Times New Roman" w:hint="default"/>
      </w:rPr>
    </w:lvl>
    <w:lvl w:ilvl="4" w:tplc="B1BABB78" w:tentative="1">
      <w:start w:val="1"/>
      <w:numFmt w:val="bullet"/>
      <w:lvlText w:val="•"/>
      <w:lvlJc w:val="left"/>
      <w:pPr>
        <w:tabs>
          <w:tab w:val="num" w:pos="3600"/>
        </w:tabs>
        <w:ind w:left="3600" w:hanging="360"/>
      </w:pPr>
      <w:rPr>
        <w:rFonts w:ascii="Times New Roman" w:hAnsi="Times New Roman" w:hint="default"/>
      </w:rPr>
    </w:lvl>
    <w:lvl w:ilvl="5" w:tplc="7FEE54B4" w:tentative="1">
      <w:start w:val="1"/>
      <w:numFmt w:val="bullet"/>
      <w:lvlText w:val="•"/>
      <w:lvlJc w:val="left"/>
      <w:pPr>
        <w:tabs>
          <w:tab w:val="num" w:pos="4320"/>
        </w:tabs>
        <w:ind w:left="4320" w:hanging="360"/>
      </w:pPr>
      <w:rPr>
        <w:rFonts w:ascii="Times New Roman" w:hAnsi="Times New Roman" w:hint="default"/>
      </w:rPr>
    </w:lvl>
    <w:lvl w:ilvl="6" w:tplc="EF4CBF92" w:tentative="1">
      <w:start w:val="1"/>
      <w:numFmt w:val="bullet"/>
      <w:lvlText w:val="•"/>
      <w:lvlJc w:val="left"/>
      <w:pPr>
        <w:tabs>
          <w:tab w:val="num" w:pos="5040"/>
        </w:tabs>
        <w:ind w:left="5040" w:hanging="360"/>
      </w:pPr>
      <w:rPr>
        <w:rFonts w:ascii="Times New Roman" w:hAnsi="Times New Roman" w:hint="default"/>
      </w:rPr>
    </w:lvl>
    <w:lvl w:ilvl="7" w:tplc="BDA0213C" w:tentative="1">
      <w:start w:val="1"/>
      <w:numFmt w:val="bullet"/>
      <w:lvlText w:val="•"/>
      <w:lvlJc w:val="left"/>
      <w:pPr>
        <w:tabs>
          <w:tab w:val="num" w:pos="5760"/>
        </w:tabs>
        <w:ind w:left="5760" w:hanging="360"/>
      </w:pPr>
      <w:rPr>
        <w:rFonts w:ascii="Times New Roman" w:hAnsi="Times New Roman" w:hint="default"/>
      </w:rPr>
    </w:lvl>
    <w:lvl w:ilvl="8" w:tplc="84EE28D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F7A6D74"/>
    <w:multiLevelType w:val="hybridMultilevel"/>
    <w:tmpl w:val="5A029A4C"/>
    <w:lvl w:ilvl="0" w:tplc="DCDC9F9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
  </w:num>
  <w:num w:numId="2">
    <w:abstractNumId w:val="7"/>
  </w:num>
  <w:num w:numId="3">
    <w:abstractNumId w:val="9"/>
  </w:num>
  <w:num w:numId="4">
    <w:abstractNumId w:val="4"/>
  </w:num>
  <w:num w:numId="5">
    <w:abstractNumId w:val="1"/>
  </w:num>
  <w:num w:numId="6">
    <w:abstractNumId w:val="8"/>
  </w:num>
  <w:num w:numId="7">
    <w:abstractNumId w:val="6"/>
  </w:num>
  <w:num w:numId="8">
    <w:abstractNumId w:val="10"/>
  </w:num>
  <w:num w:numId="9">
    <w:abstractNumId w:val="0"/>
  </w:num>
  <w:num w:numId="10">
    <w:abstractNumId w:val="9"/>
  </w:num>
  <w:num w:numId="11">
    <w:abstractNumId w:val="4"/>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1BA"/>
    <w:rsid w:val="000006F5"/>
    <w:rsid w:val="000016CE"/>
    <w:rsid w:val="00001A41"/>
    <w:rsid w:val="00001D94"/>
    <w:rsid w:val="000020DE"/>
    <w:rsid w:val="00002454"/>
    <w:rsid w:val="00002D8F"/>
    <w:rsid w:val="00003C58"/>
    <w:rsid w:val="0000514A"/>
    <w:rsid w:val="00005818"/>
    <w:rsid w:val="00007AF7"/>
    <w:rsid w:val="00017127"/>
    <w:rsid w:val="00017CF9"/>
    <w:rsid w:val="000211D7"/>
    <w:rsid w:val="00022332"/>
    <w:rsid w:val="0003061A"/>
    <w:rsid w:val="000375D3"/>
    <w:rsid w:val="00040C40"/>
    <w:rsid w:val="00043D1A"/>
    <w:rsid w:val="000455E4"/>
    <w:rsid w:val="0004617C"/>
    <w:rsid w:val="000546AC"/>
    <w:rsid w:val="00055307"/>
    <w:rsid w:val="00055627"/>
    <w:rsid w:val="0005583A"/>
    <w:rsid w:val="000601CF"/>
    <w:rsid w:val="0007286A"/>
    <w:rsid w:val="00072E17"/>
    <w:rsid w:val="00072EE3"/>
    <w:rsid w:val="0008044A"/>
    <w:rsid w:val="00084348"/>
    <w:rsid w:val="00084EB9"/>
    <w:rsid w:val="00085630"/>
    <w:rsid w:val="00086299"/>
    <w:rsid w:val="00097668"/>
    <w:rsid w:val="000A344A"/>
    <w:rsid w:val="000B0079"/>
    <w:rsid w:val="000B0AF9"/>
    <w:rsid w:val="000B14AC"/>
    <w:rsid w:val="000B3513"/>
    <w:rsid w:val="000B5056"/>
    <w:rsid w:val="000B5EBD"/>
    <w:rsid w:val="000C3BF2"/>
    <w:rsid w:val="000C634C"/>
    <w:rsid w:val="000D3FEC"/>
    <w:rsid w:val="000D3FEF"/>
    <w:rsid w:val="000D4539"/>
    <w:rsid w:val="000E0367"/>
    <w:rsid w:val="000E0EEB"/>
    <w:rsid w:val="000E1BBE"/>
    <w:rsid w:val="000E4F01"/>
    <w:rsid w:val="000E5DB5"/>
    <w:rsid w:val="000E73EB"/>
    <w:rsid w:val="000F7773"/>
    <w:rsid w:val="00107573"/>
    <w:rsid w:val="00112BF6"/>
    <w:rsid w:val="00114B27"/>
    <w:rsid w:val="00117218"/>
    <w:rsid w:val="001357F8"/>
    <w:rsid w:val="001400A9"/>
    <w:rsid w:val="00150F97"/>
    <w:rsid w:val="00155F5A"/>
    <w:rsid w:val="00163E8E"/>
    <w:rsid w:val="00171502"/>
    <w:rsid w:val="0018205C"/>
    <w:rsid w:val="001832E4"/>
    <w:rsid w:val="0018374F"/>
    <w:rsid w:val="00191234"/>
    <w:rsid w:val="001955EE"/>
    <w:rsid w:val="001A3CEB"/>
    <w:rsid w:val="001A3DF6"/>
    <w:rsid w:val="001B3E6A"/>
    <w:rsid w:val="001C18E0"/>
    <w:rsid w:val="001C1D23"/>
    <w:rsid w:val="001C2B05"/>
    <w:rsid w:val="001C4F24"/>
    <w:rsid w:val="001C7162"/>
    <w:rsid w:val="001D36FB"/>
    <w:rsid w:val="001D7569"/>
    <w:rsid w:val="001E4943"/>
    <w:rsid w:val="00201D68"/>
    <w:rsid w:val="00203238"/>
    <w:rsid w:val="002067C2"/>
    <w:rsid w:val="00207E34"/>
    <w:rsid w:val="00211257"/>
    <w:rsid w:val="002149F2"/>
    <w:rsid w:val="00217E9D"/>
    <w:rsid w:val="00221859"/>
    <w:rsid w:val="00222B21"/>
    <w:rsid w:val="00230B5B"/>
    <w:rsid w:val="002334D2"/>
    <w:rsid w:val="00234B33"/>
    <w:rsid w:val="0024033C"/>
    <w:rsid w:val="00242011"/>
    <w:rsid w:val="00242692"/>
    <w:rsid w:val="002509E3"/>
    <w:rsid w:val="00254127"/>
    <w:rsid w:val="00254D1D"/>
    <w:rsid w:val="00255E1B"/>
    <w:rsid w:val="00261E8D"/>
    <w:rsid w:val="00262388"/>
    <w:rsid w:val="0026637E"/>
    <w:rsid w:val="00271336"/>
    <w:rsid w:val="00274F7C"/>
    <w:rsid w:val="002769F3"/>
    <w:rsid w:val="0028143C"/>
    <w:rsid w:val="0028256D"/>
    <w:rsid w:val="00294081"/>
    <w:rsid w:val="00294A13"/>
    <w:rsid w:val="002962ED"/>
    <w:rsid w:val="002A3813"/>
    <w:rsid w:val="002A3BAA"/>
    <w:rsid w:val="002A5A35"/>
    <w:rsid w:val="002B4F45"/>
    <w:rsid w:val="002B7251"/>
    <w:rsid w:val="002C1374"/>
    <w:rsid w:val="002C4ECB"/>
    <w:rsid w:val="002C5242"/>
    <w:rsid w:val="002C6ABA"/>
    <w:rsid w:val="002D4181"/>
    <w:rsid w:val="002D4A1E"/>
    <w:rsid w:val="002D5105"/>
    <w:rsid w:val="002D5B35"/>
    <w:rsid w:val="002D6BA6"/>
    <w:rsid w:val="002D73F4"/>
    <w:rsid w:val="002E5781"/>
    <w:rsid w:val="002E63BF"/>
    <w:rsid w:val="002E6D54"/>
    <w:rsid w:val="002F0116"/>
    <w:rsid w:val="002F05FF"/>
    <w:rsid w:val="002F3655"/>
    <w:rsid w:val="002F4212"/>
    <w:rsid w:val="002F6667"/>
    <w:rsid w:val="003014A0"/>
    <w:rsid w:val="00301BFC"/>
    <w:rsid w:val="003035C1"/>
    <w:rsid w:val="00305F43"/>
    <w:rsid w:val="00310559"/>
    <w:rsid w:val="00313C9A"/>
    <w:rsid w:val="00315F34"/>
    <w:rsid w:val="00316285"/>
    <w:rsid w:val="00321A0B"/>
    <w:rsid w:val="00335CA4"/>
    <w:rsid w:val="00336E7B"/>
    <w:rsid w:val="003371C5"/>
    <w:rsid w:val="00337907"/>
    <w:rsid w:val="00344C6F"/>
    <w:rsid w:val="0035133A"/>
    <w:rsid w:val="0035454B"/>
    <w:rsid w:val="003574BC"/>
    <w:rsid w:val="003574E2"/>
    <w:rsid w:val="0035783E"/>
    <w:rsid w:val="00357F05"/>
    <w:rsid w:val="00357FC2"/>
    <w:rsid w:val="00360B35"/>
    <w:rsid w:val="0036158F"/>
    <w:rsid w:val="00370F10"/>
    <w:rsid w:val="00371200"/>
    <w:rsid w:val="00371400"/>
    <w:rsid w:val="0037213B"/>
    <w:rsid w:val="003727A4"/>
    <w:rsid w:val="0037322A"/>
    <w:rsid w:val="00374999"/>
    <w:rsid w:val="00374B85"/>
    <w:rsid w:val="00383061"/>
    <w:rsid w:val="00384E3A"/>
    <w:rsid w:val="00387865"/>
    <w:rsid w:val="00390D87"/>
    <w:rsid w:val="00391784"/>
    <w:rsid w:val="00392AC5"/>
    <w:rsid w:val="00392DA9"/>
    <w:rsid w:val="003953E9"/>
    <w:rsid w:val="00395791"/>
    <w:rsid w:val="00395A6B"/>
    <w:rsid w:val="00396862"/>
    <w:rsid w:val="003A26C6"/>
    <w:rsid w:val="003B2EF6"/>
    <w:rsid w:val="003B502F"/>
    <w:rsid w:val="003B7115"/>
    <w:rsid w:val="003C0BF7"/>
    <w:rsid w:val="003C536D"/>
    <w:rsid w:val="003C603E"/>
    <w:rsid w:val="003C6053"/>
    <w:rsid w:val="003C7D6A"/>
    <w:rsid w:val="003D4737"/>
    <w:rsid w:val="003D6D81"/>
    <w:rsid w:val="003E0DD4"/>
    <w:rsid w:val="003E1B4F"/>
    <w:rsid w:val="003E52C1"/>
    <w:rsid w:val="003E69F9"/>
    <w:rsid w:val="003E798D"/>
    <w:rsid w:val="003F1027"/>
    <w:rsid w:val="003F123A"/>
    <w:rsid w:val="003F15B7"/>
    <w:rsid w:val="003F6589"/>
    <w:rsid w:val="004069DA"/>
    <w:rsid w:val="00407BC4"/>
    <w:rsid w:val="00410827"/>
    <w:rsid w:val="004154A9"/>
    <w:rsid w:val="00423317"/>
    <w:rsid w:val="00425A82"/>
    <w:rsid w:val="00430861"/>
    <w:rsid w:val="00433DF2"/>
    <w:rsid w:val="00441B60"/>
    <w:rsid w:val="0044303D"/>
    <w:rsid w:val="00444B3D"/>
    <w:rsid w:val="0044574E"/>
    <w:rsid w:val="004473EF"/>
    <w:rsid w:val="0045091E"/>
    <w:rsid w:val="00450B2C"/>
    <w:rsid w:val="00450DC5"/>
    <w:rsid w:val="00451554"/>
    <w:rsid w:val="00455E03"/>
    <w:rsid w:val="004612EB"/>
    <w:rsid w:val="00466ABE"/>
    <w:rsid w:val="00470905"/>
    <w:rsid w:val="00472ABC"/>
    <w:rsid w:val="00475251"/>
    <w:rsid w:val="00476B9C"/>
    <w:rsid w:val="004834D3"/>
    <w:rsid w:val="00496EF5"/>
    <w:rsid w:val="004A1651"/>
    <w:rsid w:val="004A75B5"/>
    <w:rsid w:val="004B01BA"/>
    <w:rsid w:val="004B05D1"/>
    <w:rsid w:val="004B449E"/>
    <w:rsid w:val="004C0E4E"/>
    <w:rsid w:val="004C2E9A"/>
    <w:rsid w:val="004C70EA"/>
    <w:rsid w:val="004C7425"/>
    <w:rsid w:val="004D2BC9"/>
    <w:rsid w:val="004D6FF2"/>
    <w:rsid w:val="004E5301"/>
    <w:rsid w:val="004F46AF"/>
    <w:rsid w:val="004F7E18"/>
    <w:rsid w:val="005126EE"/>
    <w:rsid w:val="00517752"/>
    <w:rsid w:val="005208C3"/>
    <w:rsid w:val="005231DA"/>
    <w:rsid w:val="00526000"/>
    <w:rsid w:val="00532204"/>
    <w:rsid w:val="0054467A"/>
    <w:rsid w:val="00547873"/>
    <w:rsid w:val="005517D1"/>
    <w:rsid w:val="00555193"/>
    <w:rsid w:val="00555518"/>
    <w:rsid w:val="00555963"/>
    <w:rsid w:val="00560A1E"/>
    <w:rsid w:val="00561975"/>
    <w:rsid w:val="00562330"/>
    <w:rsid w:val="005659BD"/>
    <w:rsid w:val="0056670E"/>
    <w:rsid w:val="00567486"/>
    <w:rsid w:val="0057439E"/>
    <w:rsid w:val="00576C77"/>
    <w:rsid w:val="005839B3"/>
    <w:rsid w:val="00586025"/>
    <w:rsid w:val="0058718A"/>
    <w:rsid w:val="00587D07"/>
    <w:rsid w:val="0059343E"/>
    <w:rsid w:val="00593BCF"/>
    <w:rsid w:val="0059593B"/>
    <w:rsid w:val="00596DDC"/>
    <w:rsid w:val="005A34E4"/>
    <w:rsid w:val="005B629C"/>
    <w:rsid w:val="005B7BB9"/>
    <w:rsid w:val="005C042B"/>
    <w:rsid w:val="005C1A7B"/>
    <w:rsid w:val="005C6DC2"/>
    <w:rsid w:val="005C7FBE"/>
    <w:rsid w:val="005D65F3"/>
    <w:rsid w:val="005E5C72"/>
    <w:rsid w:val="005E6401"/>
    <w:rsid w:val="005F305F"/>
    <w:rsid w:val="005F5E8F"/>
    <w:rsid w:val="005F6287"/>
    <w:rsid w:val="006049EB"/>
    <w:rsid w:val="006119C9"/>
    <w:rsid w:val="00612BF0"/>
    <w:rsid w:val="00615720"/>
    <w:rsid w:val="00620D2A"/>
    <w:rsid w:val="00620E40"/>
    <w:rsid w:val="00623C53"/>
    <w:rsid w:val="0062606A"/>
    <w:rsid w:val="0062749B"/>
    <w:rsid w:val="00627B1A"/>
    <w:rsid w:val="00635160"/>
    <w:rsid w:val="00635535"/>
    <w:rsid w:val="00635EA6"/>
    <w:rsid w:val="0063781E"/>
    <w:rsid w:val="0064018A"/>
    <w:rsid w:val="0064062E"/>
    <w:rsid w:val="00645C76"/>
    <w:rsid w:val="00650549"/>
    <w:rsid w:val="00651A47"/>
    <w:rsid w:val="00651D0C"/>
    <w:rsid w:val="00652FD1"/>
    <w:rsid w:val="00655581"/>
    <w:rsid w:val="0066312D"/>
    <w:rsid w:val="0066759D"/>
    <w:rsid w:val="00667712"/>
    <w:rsid w:val="00693023"/>
    <w:rsid w:val="0069366A"/>
    <w:rsid w:val="00697777"/>
    <w:rsid w:val="006B241B"/>
    <w:rsid w:val="006B6CCE"/>
    <w:rsid w:val="006C1899"/>
    <w:rsid w:val="006C2D88"/>
    <w:rsid w:val="006C3BD1"/>
    <w:rsid w:val="006C6F56"/>
    <w:rsid w:val="006D0B07"/>
    <w:rsid w:val="006D1488"/>
    <w:rsid w:val="006D215C"/>
    <w:rsid w:val="006D65C3"/>
    <w:rsid w:val="006D6FE3"/>
    <w:rsid w:val="006D7D11"/>
    <w:rsid w:val="006E02A6"/>
    <w:rsid w:val="006E453A"/>
    <w:rsid w:val="006E7A8F"/>
    <w:rsid w:val="006E7CBA"/>
    <w:rsid w:val="006F0F93"/>
    <w:rsid w:val="006F1C10"/>
    <w:rsid w:val="006F42D6"/>
    <w:rsid w:val="006F607A"/>
    <w:rsid w:val="006F6B76"/>
    <w:rsid w:val="00701CD6"/>
    <w:rsid w:val="007024AB"/>
    <w:rsid w:val="00707204"/>
    <w:rsid w:val="00710D85"/>
    <w:rsid w:val="00712501"/>
    <w:rsid w:val="00712DB3"/>
    <w:rsid w:val="007147B1"/>
    <w:rsid w:val="00714D5E"/>
    <w:rsid w:val="00720A7A"/>
    <w:rsid w:val="00720D47"/>
    <w:rsid w:val="0072256B"/>
    <w:rsid w:val="00726C3F"/>
    <w:rsid w:val="00734731"/>
    <w:rsid w:val="007354F2"/>
    <w:rsid w:val="00743B16"/>
    <w:rsid w:val="00744C4B"/>
    <w:rsid w:val="00746D68"/>
    <w:rsid w:val="00747C2C"/>
    <w:rsid w:val="00750515"/>
    <w:rsid w:val="00752B5C"/>
    <w:rsid w:val="007568A7"/>
    <w:rsid w:val="00762ED7"/>
    <w:rsid w:val="00767789"/>
    <w:rsid w:val="007679EC"/>
    <w:rsid w:val="00772829"/>
    <w:rsid w:val="0078251E"/>
    <w:rsid w:val="007849CF"/>
    <w:rsid w:val="0078504E"/>
    <w:rsid w:val="00793556"/>
    <w:rsid w:val="007A321E"/>
    <w:rsid w:val="007B484C"/>
    <w:rsid w:val="007B6A71"/>
    <w:rsid w:val="007C0A4F"/>
    <w:rsid w:val="007C2A2D"/>
    <w:rsid w:val="007C762F"/>
    <w:rsid w:val="007D5EA5"/>
    <w:rsid w:val="007D7E61"/>
    <w:rsid w:val="007E3335"/>
    <w:rsid w:val="007E4A0B"/>
    <w:rsid w:val="007E610F"/>
    <w:rsid w:val="007E78C2"/>
    <w:rsid w:val="007E7E9B"/>
    <w:rsid w:val="007F062D"/>
    <w:rsid w:val="007F4A5E"/>
    <w:rsid w:val="0080043F"/>
    <w:rsid w:val="00805A75"/>
    <w:rsid w:val="00811F93"/>
    <w:rsid w:val="008154BF"/>
    <w:rsid w:val="0081669B"/>
    <w:rsid w:val="008167F0"/>
    <w:rsid w:val="00816A5C"/>
    <w:rsid w:val="0082410F"/>
    <w:rsid w:val="00824FDE"/>
    <w:rsid w:val="008326DA"/>
    <w:rsid w:val="00834017"/>
    <w:rsid w:val="008347C8"/>
    <w:rsid w:val="008355C3"/>
    <w:rsid w:val="0083783D"/>
    <w:rsid w:val="00843B1D"/>
    <w:rsid w:val="00844752"/>
    <w:rsid w:val="0085351D"/>
    <w:rsid w:val="0085728F"/>
    <w:rsid w:val="00857F3C"/>
    <w:rsid w:val="00861447"/>
    <w:rsid w:val="0086145C"/>
    <w:rsid w:val="008663CE"/>
    <w:rsid w:val="008703C2"/>
    <w:rsid w:val="00871BA6"/>
    <w:rsid w:val="00874CC3"/>
    <w:rsid w:val="00874D78"/>
    <w:rsid w:val="00874D90"/>
    <w:rsid w:val="00877211"/>
    <w:rsid w:val="00880FEF"/>
    <w:rsid w:val="008945F3"/>
    <w:rsid w:val="008963B9"/>
    <w:rsid w:val="008A20FA"/>
    <w:rsid w:val="008B3448"/>
    <w:rsid w:val="008B4CCC"/>
    <w:rsid w:val="008C2E6D"/>
    <w:rsid w:val="008C4736"/>
    <w:rsid w:val="008C63D3"/>
    <w:rsid w:val="008C7DD7"/>
    <w:rsid w:val="008D0806"/>
    <w:rsid w:val="008D091F"/>
    <w:rsid w:val="008E164B"/>
    <w:rsid w:val="008F2C7B"/>
    <w:rsid w:val="0090051D"/>
    <w:rsid w:val="0090146C"/>
    <w:rsid w:val="009026E7"/>
    <w:rsid w:val="009057CA"/>
    <w:rsid w:val="0091088C"/>
    <w:rsid w:val="00911260"/>
    <w:rsid w:val="009114DA"/>
    <w:rsid w:val="00911E71"/>
    <w:rsid w:val="0091261E"/>
    <w:rsid w:val="00915B13"/>
    <w:rsid w:val="0092165F"/>
    <w:rsid w:val="009323B6"/>
    <w:rsid w:val="009351DA"/>
    <w:rsid w:val="00940136"/>
    <w:rsid w:val="009407CD"/>
    <w:rsid w:val="00940C46"/>
    <w:rsid w:val="00941F19"/>
    <w:rsid w:val="0094222D"/>
    <w:rsid w:val="00943BF0"/>
    <w:rsid w:val="00950472"/>
    <w:rsid w:val="009507DB"/>
    <w:rsid w:val="00960A1A"/>
    <w:rsid w:val="009648CC"/>
    <w:rsid w:val="0097089A"/>
    <w:rsid w:val="009733D1"/>
    <w:rsid w:val="00977857"/>
    <w:rsid w:val="00982431"/>
    <w:rsid w:val="00983586"/>
    <w:rsid w:val="00991B71"/>
    <w:rsid w:val="00994D2A"/>
    <w:rsid w:val="00994D9F"/>
    <w:rsid w:val="00995C59"/>
    <w:rsid w:val="009A5A27"/>
    <w:rsid w:val="009A75AB"/>
    <w:rsid w:val="009C251D"/>
    <w:rsid w:val="009C7F28"/>
    <w:rsid w:val="009D3B51"/>
    <w:rsid w:val="009E1A38"/>
    <w:rsid w:val="009E4038"/>
    <w:rsid w:val="009E4EFB"/>
    <w:rsid w:val="009F4379"/>
    <w:rsid w:val="009F54CA"/>
    <w:rsid w:val="00A03D16"/>
    <w:rsid w:val="00A0560D"/>
    <w:rsid w:val="00A05BB4"/>
    <w:rsid w:val="00A13984"/>
    <w:rsid w:val="00A13E19"/>
    <w:rsid w:val="00A17E35"/>
    <w:rsid w:val="00A2046E"/>
    <w:rsid w:val="00A2552D"/>
    <w:rsid w:val="00A2790C"/>
    <w:rsid w:val="00A324B0"/>
    <w:rsid w:val="00A33B77"/>
    <w:rsid w:val="00A34172"/>
    <w:rsid w:val="00A366EF"/>
    <w:rsid w:val="00A37364"/>
    <w:rsid w:val="00A40446"/>
    <w:rsid w:val="00A4522E"/>
    <w:rsid w:val="00A46C32"/>
    <w:rsid w:val="00A5273B"/>
    <w:rsid w:val="00A54BDD"/>
    <w:rsid w:val="00A61C33"/>
    <w:rsid w:val="00A634A2"/>
    <w:rsid w:val="00A657B9"/>
    <w:rsid w:val="00A73236"/>
    <w:rsid w:val="00A76CCD"/>
    <w:rsid w:val="00A8038A"/>
    <w:rsid w:val="00A821BD"/>
    <w:rsid w:val="00A82A46"/>
    <w:rsid w:val="00A851E0"/>
    <w:rsid w:val="00A85289"/>
    <w:rsid w:val="00A86216"/>
    <w:rsid w:val="00A870A6"/>
    <w:rsid w:val="00A90F96"/>
    <w:rsid w:val="00A92265"/>
    <w:rsid w:val="00A92C64"/>
    <w:rsid w:val="00A958FF"/>
    <w:rsid w:val="00A959AA"/>
    <w:rsid w:val="00AA383E"/>
    <w:rsid w:val="00AA4BD4"/>
    <w:rsid w:val="00AA5C74"/>
    <w:rsid w:val="00AB1A55"/>
    <w:rsid w:val="00AB22EA"/>
    <w:rsid w:val="00AB2629"/>
    <w:rsid w:val="00AB4A09"/>
    <w:rsid w:val="00AC3390"/>
    <w:rsid w:val="00AD2AC7"/>
    <w:rsid w:val="00AD3E6A"/>
    <w:rsid w:val="00AD5D43"/>
    <w:rsid w:val="00AD67C8"/>
    <w:rsid w:val="00AE517B"/>
    <w:rsid w:val="00AE6E83"/>
    <w:rsid w:val="00AF055B"/>
    <w:rsid w:val="00AF3DC8"/>
    <w:rsid w:val="00AF6266"/>
    <w:rsid w:val="00AF6D0D"/>
    <w:rsid w:val="00AF722D"/>
    <w:rsid w:val="00AF7725"/>
    <w:rsid w:val="00B011C6"/>
    <w:rsid w:val="00B04525"/>
    <w:rsid w:val="00B053EA"/>
    <w:rsid w:val="00B06AAD"/>
    <w:rsid w:val="00B073C4"/>
    <w:rsid w:val="00B0796C"/>
    <w:rsid w:val="00B11DAA"/>
    <w:rsid w:val="00B134BE"/>
    <w:rsid w:val="00B13935"/>
    <w:rsid w:val="00B21BB3"/>
    <w:rsid w:val="00B246F5"/>
    <w:rsid w:val="00B24B2D"/>
    <w:rsid w:val="00B279A2"/>
    <w:rsid w:val="00B303A9"/>
    <w:rsid w:val="00B30F35"/>
    <w:rsid w:val="00B374CF"/>
    <w:rsid w:val="00B47B91"/>
    <w:rsid w:val="00B656BD"/>
    <w:rsid w:val="00B911DB"/>
    <w:rsid w:val="00B91712"/>
    <w:rsid w:val="00B92914"/>
    <w:rsid w:val="00B92FF7"/>
    <w:rsid w:val="00B94449"/>
    <w:rsid w:val="00B9589A"/>
    <w:rsid w:val="00BA68EF"/>
    <w:rsid w:val="00BB29A4"/>
    <w:rsid w:val="00BB492F"/>
    <w:rsid w:val="00BB55A2"/>
    <w:rsid w:val="00BC1110"/>
    <w:rsid w:val="00BC23A8"/>
    <w:rsid w:val="00BC7F3B"/>
    <w:rsid w:val="00BD4DB0"/>
    <w:rsid w:val="00BD59C7"/>
    <w:rsid w:val="00BE748C"/>
    <w:rsid w:val="00BE7AEA"/>
    <w:rsid w:val="00BF7010"/>
    <w:rsid w:val="00C0290D"/>
    <w:rsid w:val="00C0317B"/>
    <w:rsid w:val="00C174F8"/>
    <w:rsid w:val="00C21693"/>
    <w:rsid w:val="00C222D1"/>
    <w:rsid w:val="00C26152"/>
    <w:rsid w:val="00C27C73"/>
    <w:rsid w:val="00C361AC"/>
    <w:rsid w:val="00C41208"/>
    <w:rsid w:val="00C44FFE"/>
    <w:rsid w:val="00C5191A"/>
    <w:rsid w:val="00C51EC5"/>
    <w:rsid w:val="00C5380E"/>
    <w:rsid w:val="00C54901"/>
    <w:rsid w:val="00C558F0"/>
    <w:rsid w:val="00C56FE7"/>
    <w:rsid w:val="00C61D8A"/>
    <w:rsid w:val="00C630F9"/>
    <w:rsid w:val="00C656DB"/>
    <w:rsid w:val="00C7172E"/>
    <w:rsid w:val="00C71E2C"/>
    <w:rsid w:val="00C75E5F"/>
    <w:rsid w:val="00C76C8C"/>
    <w:rsid w:val="00C779AF"/>
    <w:rsid w:val="00C83B70"/>
    <w:rsid w:val="00C86BF8"/>
    <w:rsid w:val="00C87891"/>
    <w:rsid w:val="00C90A67"/>
    <w:rsid w:val="00C9564B"/>
    <w:rsid w:val="00C95DC4"/>
    <w:rsid w:val="00C96C09"/>
    <w:rsid w:val="00C97F4E"/>
    <w:rsid w:val="00CA1F4F"/>
    <w:rsid w:val="00CB2B72"/>
    <w:rsid w:val="00CB2DD7"/>
    <w:rsid w:val="00CB362F"/>
    <w:rsid w:val="00CB511D"/>
    <w:rsid w:val="00CC14E2"/>
    <w:rsid w:val="00CC1ADA"/>
    <w:rsid w:val="00CC1F31"/>
    <w:rsid w:val="00CC277C"/>
    <w:rsid w:val="00CC3D58"/>
    <w:rsid w:val="00CD1375"/>
    <w:rsid w:val="00CD3D28"/>
    <w:rsid w:val="00CE42E6"/>
    <w:rsid w:val="00CE5228"/>
    <w:rsid w:val="00CE66CA"/>
    <w:rsid w:val="00CE7C29"/>
    <w:rsid w:val="00CF19BE"/>
    <w:rsid w:val="00CF3EEA"/>
    <w:rsid w:val="00CF5FA5"/>
    <w:rsid w:val="00CF7AC4"/>
    <w:rsid w:val="00D00DAB"/>
    <w:rsid w:val="00D018FD"/>
    <w:rsid w:val="00D01AA2"/>
    <w:rsid w:val="00D0200E"/>
    <w:rsid w:val="00D04B05"/>
    <w:rsid w:val="00D0523D"/>
    <w:rsid w:val="00D05A8C"/>
    <w:rsid w:val="00D10980"/>
    <w:rsid w:val="00D10CDA"/>
    <w:rsid w:val="00D11B75"/>
    <w:rsid w:val="00D14D70"/>
    <w:rsid w:val="00D1689C"/>
    <w:rsid w:val="00D236AA"/>
    <w:rsid w:val="00D31FA3"/>
    <w:rsid w:val="00D37964"/>
    <w:rsid w:val="00D41244"/>
    <w:rsid w:val="00D42799"/>
    <w:rsid w:val="00D44860"/>
    <w:rsid w:val="00D4653F"/>
    <w:rsid w:val="00D46550"/>
    <w:rsid w:val="00D50390"/>
    <w:rsid w:val="00D55749"/>
    <w:rsid w:val="00D56E1A"/>
    <w:rsid w:val="00D61C22"/>
    <w:rsid w:val="00D773C1"/>
    <w:rsid w:val="00D77960"/>
    <w:rsid w:val="00D8253B"/>
    <w:rsid w:val="00D8315B"/>
    <w:rsid w:val="00D8444A"/>
    <w:rsid w:val="00D84A75"/>
    <w:rsid w:val="00D909B9"/>
    <w:rsid w:val="00D90D44"/>
    <w:rsid w:val="00D91494"/>
    <w:rsid w:val="00D91AC2"/>
    <w:rsid w:val="00D934DF"/>
    <w:rsid w:val="00D940B5"/>
    <w:rsid w:val="00D94FCA"/>
    <w:rsid w:val="00DA22F9"/>
    <w:rsid w:val="00DA2E5D"/>
    <w:rsid w:val="00DB0D55"/>
    <w:rsid w:val="00DB14A0"/>
    <w:rsid w:val="00DB3F07"/>
    <w:rsid w:val="00DC2F50"/>
    <w:rsid w:val="00DC38DD"/>
    <w:rsid w:val="00DC4316"/>
    <w:rsid w:val="00DC78CC"/>
    <w:rsid w:val="00DD1239"/>
    <w:rsid w:val="00DD1AF0"/>
    <w:rsid w:val="00DD3406"/>
    <w:rsid w:val="00DD4919"/>
    <w:rsid w:val="00DD7A41"/>
    <w:rsid w:val="00DD7EA5"/>
    <w:rsid w:val="00DE11E3"/>
    <w:rsid w:val="00DE3431"/>
    <w:rsid w:val="00DE3F0D"/>
    <w:rsid w:val="00DE640E"/>
    <w:rsid w:val="00DF2739"/>
    <w:rsid w:val="00E04973"/>
    <w:rsid w:val="00E07FA9"/>
    <w:rsid w:val="00E1146F"/>
    <w:rsid w:val="00E13A3F"/>
    <w:rsid w:val="00E14F7F"/>
    <w:rsid w:val="00E15109"/>
    <w:rsid w:val="00E15485"/>
    <w:rsid w:val="00E212B8"/>
    <w:rsid w:val="00E252E1"/>
    <w:rsid w:val="00E372E8"/>
    <w:rsid w:val="00E37A50"/>
    <w:rsid w:val="00E451B7"/>
    <w:rsid w:val="00E4567E"/>
    <w:rsid w:val="00E471BF"/>
    <w:rsid w:val="00E50144"/>
    <w:rsid w:val="00E5017E"/>
    <w:rsid w:val="00E539A3"/>
    <w:rsid w:val="00E5674D"/>
    <w:rsid w:val="00E60E6C"/>
    <w:rsid w:val="00E6403E"/>
    <w:rsid w:val="00E672B0"/>
    <w:rsid w:val="00E71212"/>
    <w:rsid w:val="00E71537"/>
    <w:rsid w:val="00E72693"/>
    <w:rsid w:val="00E72BA5"/>
    <w:rsid w:val="00E7431C"/>
    <w:rsid w:val="00E747FD"/>
    <w:rsid w:val="00E74FDE"/>
    <w:rsid w:val="00E8069B"/>
    <w:rsid w:val="00E81B6E"/>
    <w:rsid w:val="00E83E3D"/>
    <w:rsid w:val="00E840F2"/>
    <w:rsid w:val="00E86C06"/>
    <w:rsid w:val="00E87A28"/>
    <w:rsid w:val="00E93D33"/>
    <w:rsid w:val="00E943AE"/>
    <w:rsid w:val="00E967F9"/>
    <w:rsid w:val="00EB4610"/>
    <w:rsid w:val="00EC7348"/>
    <w:rsid w:val="00EC7C8D"/>
    <w:rsid w:val="00ED07A9"/>
    <w:rsid w:val="00ED08E6"/>
    <w:rsid w:val="00ED30A9"/>
    <w:rsid w:val="00EE3A1A"/>
    <w:rsid w:val="00F021D9"/>
    <w:rsid w:val="00F02B66"/>
    <w:rsid w:val="00F04A61"/>
    <w:rsid w:val="00F06EE5"/>
    <w:rsid w:val="00F12289"/>
    <w:rsid w:val="00F13F3E"/>
    <w:rsid w:val="00F25772"/>
    <w:rsid w:val="00F30A05"/>
    <w:rsid w:val="00F365E2"/>
    <w:rsid w:val="00F4242C"/>
    <w:rsid w:val="00F42F1B"/>
    <w:rsid w:val="00F44191"/>
    <w:rsid w:val="00F46DA4"/>
    <w:rsid w:val="00F537D7"/>
    <w:rsid w:val="00F676E0"/>
    <w:rsid w:val="00F679E0"/>
    <w:rsid w:val="00F71098"/>
    <w:rsid w:val="00F713C7"/>
    <w:rsid w:val="00F7561D"/>
    <w:rsid w:val="00F75A6D"/>
    <w:rsid w:val="00F834CD"/>
    <w:rsid w:val="00F84E83"/>
    <w:rsid w:val="00F85DFD"/>
    <w:rsid w:val="00F865FD"/>
    <w:rsid w:val="00F86FCB"/>
    <w:rsid w:val="00F931E4"/>
    <w:rsid w:val="00F948B1"/>
    <w:rsid w:val="00F97552"/>
    <w:rsid w:val="00FA051C"/>
    <w:rsid w:val="00FA102F"/>
    <w:rsid w:val="00FA1B2D"/>
    <w:rsid w:val="00FA1ED8"/>
    <w:rsid w:val="00FA58DE"/>
    <w:rsid w:val="00FC2238"/>
    <w:rsid w:val="00FC3E95"/>
    <w:rsid w:val="00FC7B50"/>
    <w:rsid w:val="00FD38E7"/>
    <w:rsid w:val="00FE26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24AD"/>
  <w15:chartTrackingRefBased/>
  <w15:docId w15:val="{CC5221EE-B7CE-46D5-B87E-9A70DE49B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D0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587D0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unhideWhenUsed/>
    <w:qFormat/>
    <w:rsid w:val="00587D0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587D07"/>
    <w:pPr>
      <w:keepNext/>
      <w:keepLines/>
      <w:spacing w:before="20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7D07"/>
    <w:rPr>
      <w:rFonts w:asciiTheme="majorHAnsi" w:eastAsiaTheme="majorEastAsia" w:hAnsiTheme="majorHAnsi" w:cstheme="majorBidi"/>
      <w:b/>
      <w:bCs/>
      <w:color w:val="2E74B5" w:themeColor="accent1" w:themeShade="BF"/>
      <w:sz w:val="28"/>
      <w:szCs w:val="28"/>
      <w:lang w:eastAsia="tr-TR"/>
    </w:rPr>
  </w:style>
  <w:style w:type="character" w:customStyle="1" w:styleId="Balk2Char">
    <w:name w:val="Başlık 2 Char"/>
    <w:basedOn w:val="VarsaylanParagrafYazTipi"/>
    <w:link w:val="Balk2"/>
    <w:uiPriority w:val="9"/>
    <w:rsid w:val="00587D07"/>
    <w:rPr>
      <w:rFonts w:asciiTheme="majorHAnsi" w:eastAsiaTheme="majorEastAsia" w:hAnsiTheme="majorHAnsi" w:cstheme="majorBidi"/>
      <w:b/>
      <w:bCs/>
      <w:color w:val="5B9BD5" w:themeColor="accent1"/>
      <w:sz w:val="26"/>
      <w:szCs w:val="26"/>
      <w:lang w:eastAsia="tr-TR"/>
    </w:rPr>
  </w:style>
  <w:style w:type="character" w:customStyle="1" w:styleId="Balk3Char">
    <w:name w:val="Başlık 3 Char"/>
    <w:basedOn w:val="VarsaylanParagrafYazTipi"/>
    <w:link w:val="Balk3"/>
    <w:uiPriority w:val="9"/>
    <w:rsid w:val="00587D07"/>
    <w:rPr>
      <w:rFonts w:asciiTheme="majorHAnsi" w:eastAsiaTheme="majorEastAsia" w:hAnsiTheme="majorHAnsi" w:cstheme="majorBidi"/>
      <w:b/>
      <w:bCs/>
      <w:color w:val="5B9BD5" w:themeColor="accent1"/>
      <w:sz w:val="24"/>
      <w:szCs w:val="24"/>
      <w:lang w:eastAsia="tr-TR"/>
    </w:rPr>
  </w:style>
  <w:style w:type="paragraph" w:styleId="ListeParagraf">
    <w:name w:val="List Paragraph"/>
    <w:basedOn w:val="Normal"/>
    <w:uiPriority w:val="34"/>
    <w:qFormat/>
    <w:rsid w:val="00587D07"/>
    <w:pPr>
      <w:ind w:left="720"/>
      <w:contextualSpacing/>
    </w:pPr>
  </w:style>
  <w:style w:type="table" w:styleId="TabloKlavuzu">
    <w:name w:val="Table Grid"/>
    <w:basedOn w:val="NormalTablo"/>
    <w:uiPriority w:val="59"/>
    <w:rsid w:val="00587D07"/>
    <w:pPr>
      <w:spacing w:after="0" w:line="240" w:lineRule="auto"/>
      <w:ind w:firstLine="45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e2">
    <w:name w:val="Medium List 2"/>
    <w:basedOn w:val="NormalTablo"/>
    <w:uiPriority w:val="66"/>
    <w:rsid w:val="00587D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onMetni">
    <w:name w:val="Balloon Text"/>
    <w:basedOn w:val="Normal"/>
    <w:link w:val="BalonMetniChar"/>
    <w:uiPriority w:val="99"/>
    <w:semiHidden/>
    <w:unhideWhenUsed/>
    <w:rsid w:val="00AD67C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D67C8"/>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87865"/>
    <w:pPr>
      <w:tabs>
        <w:tab w:val="center" w:pos="4536"/>
        <w:tab w:val="right" w:pos="9072"/>
      </w:tabs>
    </w:pPr>
  </w:style>
  <w:style w:type="character" w:customStyle="1" w:styleId="stBilgiChar">
    <w:name w:val="Üst Bilgi Char"/>
    <w:basedOn w:val="VarsaylanParagrafYazTipi"/>
    <w:link w:val="stBilgi"/>
    <w:uiPriority w:val="99"/>
    <w:rsid w:val="0038786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87865"/>
    <w:pPr>
      <w:tabs>
        <w:tab w:val="center" w:pos="4536"/>
        <w:tab w:val="right" w:pos="9072"/>
      </w:tabs>
    </w:pPr>
  </w:style>
  <w:style w:type="character" w:customStyle="1" w:styleId="AltBilgiChar">
    <w:name w:val="Alt Bilgi Char"/>
    <w:basedOn w:val="VarsaylanParagrafYazTipi"/>
    <w:link w:val="AltBilgi"/>
    <w:uiPriority w:val="99"/>
    <w:rsid w:val="0038786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18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2715</TotalTime>
  <Pages>9</Pages>
  <Words>1548</Words>
  <Characters>8830</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Derya Mutlu</dc:creator>
  <cp:keywords/>
  <dc:description/>
  <cp:lastModifiedBy>Hüseyin Köymen</cp:lastModifiedBy>
  <cp:revision>473</cp:revision>
  <cp:lastPrinted>2019-05-13T05:17:00Z</cp:lastPrinted>
  <dcterms:created xsi:type="dcterms:W3CDTF">2021-03-17T10:27:00Z</dcterms:created>
  <dcterms:modified xsi:type="dcterms:W3CDTF">2026-02-17T12:07:00Z</dcterms:modified>
</cp:coreProperties>
</file>