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F13" w:rsidRPr="005A1003" w:rsidRDefault="000F5522" w:rsidP="00AC5F31">
      <w:pPr>
        <w:jc w:val="both"/>
        <w:rPr>
          <w:rFonts w:ascii="Times New Roman" w:hAnsi="Times New Roman" w:cs="Times New Roman"/>
          <w:b/>
          <w:color w:val="0D0D0D" w:themeColor="text1" w:themeTint="F2"/>
          <w:sz w:val="24"/>
          <w:szCs w:val="24"/>
        </w:rPr>
      </w:pPr>
      <w:r w:rsidRPr="005A1003">
        <w:rPr>
          <w:rFonts w:ascii="Times New Roman" w:hAnsi="Times New Roman" w:cs="Times New Roman"/>
          <w:b/>
          <w:color w:val="0D0D0D" w:themeColor="text1" w:themeTint="F2"/>
          <w:sz w:val="24"/>
          <w:szCs w:val="24"/>
        </w:rPr>
        <w:t>B.</w:t>
      </w:r>
      <w:r w:rsidR="00B61BCB" w:rsidRPr="005A1003">
        <w:rPr>
          <w:rFonts w:ascii="Times New Roman" w:hAnsi="Times New Roman" w:cs="Times New Roman"/>
          <w:b/>
          <w:color w:val="0D0D0D" w:themeColor="text1" w:themeTint="F2"/>
          <w:sz w:val="24"/>
          <w:szCs w:val="24"/>
        </w:rPr>
        <w:t xml:space="preserve"> </w:t>
      </w:r>
      <w:r w:rsidRPr="005A1003">
        <w:rPr>
          <w:rFonts w:ascii="Times New Roman" w:hAnsi="Times New Roman" w:cs="Times New Roman"/>
          <w:b/>
          <w:color w:val="0D0D0D" w:themeColor="text1" w:themeTint="F2"/>
          <w:sz w:val="24"/>
          <w:szCs w:val="24"/>
        </w:rPr>
        <w:t>KAMU İDARESİNİN HUKUKİ YAPISI VE FAALİYET ALANI</w:t>
      </w:r>
    </w:p>
    <w:p w:rsidR="003C2650" w:rsidRPr="005A1003" w:rsidRDefault="003C2650" w:rsidP="003C2650">
      <w:pPr>
        <w:jc w:val="both"/>
        <w:rPr>
          <w:rFonts w:ascii="Times New Roman" w:hAnsi="Times New Roman" w:cs="Times New Roman"/>
          <w:color w:val="0D0D0D" w:themeColor="text1" w:themeTint="F2"/>
          <w:sz w:val="24"/>
          <w:szCs w:val="24"/>
        </w:rPr>
      </w:pPr>
      <w:r w:rsidRPr="005A1003">
        <w:rPr>
          <w:rFonts w:ascii="Times New Roman" w:hAnsi="Times New Roman" w:cs="Times New Roman"/>
          <w:color w:val="0D0D0D" w:themeColor="text1" w:themeTint="F2"/>
          <w:sz w:val="24"/>
          <w:szCs w:val="24"/>
        </w:rPr>
        <w:t xml:space="preserve">Merkezi Ankara Emek Mahallesi’nde bulunan Bakanlığımız, merkez teşkilatı ile 13 Bölge Müdürlüğü, Marmaray Bölge Müdürlüğü (99/50955 sayılı BKK ile kurulan), 3 Denizdibi Tarama Başmühendisliği ve </w:t>
      </w:r>
      <w:r w:rsidR="005A1003" w:rsidRPr="00440805">
        <w:rPr>
          <w:rFonts w:ascii="Times New Roman" w:hAnsi="Times New Roman" w:cs="Times New Roman"/>
          <w:sz w:val="28"/>
          <w:szCs w:val="28"/>
        </w:rPr>
        <w:t>71</w:t>
      </w:r>
      <w:r w:rsidR="005A1003" w:rsidRPr="005A1003">
        <w:rPr>
          <w:rFonts w:ascii="Times New Roman" w:hAnsi="Times New Roman" w:cs="Times New Roman"/>
          <w:color w:val="0D0D0D" w:themeColor="text1" w:themeTint="F2"/>
          <w:sz w:val="24"/>
          <w:szCs w:val="24"/>
        </w:rPr>
        <w:t xml:space="preserve"> </w:t>
      </w:r>
      <w:r w:rsidRPr="005A1003">
        <w:rPr>
          <w:rFonts w:ascii="Times New Roman" w:hAnsi="Times New Roman" w:cs="Times New Roman"/>
          <w:color w:val="0D0D0D" w:themeColor="text1" w:themeTint="F2"/>
          <w:sz w:val="24"/>
          <w:szCs w:val="24"/>
        </w:rPr>
        <w:t>Liman Başkanlığından oluşan taşra teşkilatı ile hizmet vermektedir.</w:t>
      </w:r>
    </w:p>
    <w:p w:rsidR="00B428CA" w:rsidRPr="005A1003" w:rsidRDefault="00730577"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color w:val="0D0D0D" w:themeColor="text1" w:themeTint="F2"/>
          <w:sz w:val="24"/>
          <w:szCs w:val="24"/>
        </w:rPr>
        <w:t>Ulaştırma ve Altyapı Bakanlığı, 1 Numaralı Cumhurbaşkanlığı Teşkilatı Hakkında Cumhurbaşkanlığı Kararnamesi hükümlerine göre görev ve sorumluluklarını yerine getirmektedir.</w:t>
      </w:r>
      <w:r w:rsidR="00B428CA" w:rsidRPr="005A1003">
        <w:rPr>
          <w:rFonts w:ascii="Times New Roman" w:hAnsi="Times New Roman" w:cs="Times New Roman"/>
          <w:color w:val="0D0D0D" w:themeColor="text1" w:themeTint="F2"/>
        </w:rPr>
        <w:t xml:space="preserve"> </w:t>
      </w:r>
      <w:r w:rsidR="00B428CA" w:rsidRPr="005A1003">
        <w:rPr>
          <w:rFonts w:ascii="Times New Roman" w:hAnsi="Times New Roman" w:cs="Times New Roman"/>
          <w:color w:val="0D0D0D" w:themeColor="text1" w:themeTint="F2"/>
          <w:sz w:val="24"/>
          <w:szCs w:val="24"/>
        </w:rPr>
        <w:t>Kararnamede bu görevler;</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a)</w:t>
      </w:r>
      <w:r w:rsidRPr="005A1003">
        <w:rPr>
          <w:rFonts w:ascii="Times New Roman" w:hAnsi="Times New Roman" w:cs="Times New Roman"/>
          <w:color w:val="0D0D0D" w:themeColor="text1" w:themeTint="F2"/>
          <w:sz w:val="24"/>
          <w:szCs w:val="24"/>
        </w:rPr>
        <w:t xml:space="preserve"> Ulaştırma, denizcilik, haberleşme ve posta iş ve hizmetleri ile Karadeniz ile Marmara denizini birleştiren ve gemilerin seyrüseferine</w:t>
      </w:r>
      <w:r w:rsidR="00E3013C" w:rsidRPr="005A1003">
        <w:rPr>
          <w:rFonts w:ascii="Times New Roman" w:hAnsi="Times New Roman" w:cs="Times New Roman"/>
          <w:color w:val="0D0D0D" w:themeColor="text1" w:themeTint="F2"/>
          <w:sz w:val="24"/>
          <w:szCs w:val="24"/>
        </w:rPr>
        <w:t xml:space="preserve"> imkâ</w:t>
      </w:r>
      <w:r w:rsidRPr="005A1003">
        <w:rPr>
          <w:rFonts w:ascii="Times New Roman" w:hAnsi="Times New Roman" w:cs="Times New Roman"/>
          <w:color w:val="0D0D0D" w:themeColor="text1" w:themeTint="F2"/>
          <w:sz w:val="24"/>
          <w:szCs w:val="24"/>
        </w:rPr>
        <w:t xml:space="preserve">n veren Kanal İstanbul ve benzeri su </w:t>
      </w:r>
      <w:r w:rsidR="00E3013C" w:rsidRPr="005A1003">
        <w:rPr>
          <w:rFonts w:ascii="Times New Roman" w:hAnsi="Times New Roman" w:cs="Times New Roman"/>
          <w:color w:val="0D0D0D" w:themeColor="text1" w:themeTint="F2"/>
          <w:sz w:val="24"/>
          <w:szCs w:val="24"/>
        </w:rPr>
        <w:t>y</w:t>
      </w:r>
      <w:r w:rsidRPr="005A1003">
        <w:rPr>
          <w:rFonts w:ascii="Times New Roman" w:hAnsi="Times New Roman" w:cs="Times New Roman"/>
          <w:color w:val="0D0D0D" w:themeColor="text1" w:themeTint="F2"/>
          <w:sz w:val="24"/>
          <w:szCs w:val="24"/>
        </w:rPr>
        <w:t>olu projelerinin geliştirilmesi, kurulması, kurdurulması, işletilmesi ve işlettirilmesi hususlarında, ilgili kurum ve kuruluşlarla koordinasyon içerisinde, milli politika, strateji ve hedeflerin belirlenmesi amacıyla çalışmalar yapmak ve belirlenen hedefleri uygulamak,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b)</w:t>
      </w:r>
      <w:r w:rsidRPr="005A1003">
        <w:rPr>
          <w:rFonts w:ascii="Times New Roman" w:hAnsi="Times New Roman" w:cs="Times New Roman"/>
          <w:color w:val="0D0D0D" w:themeColor="text1" w:themeTint="F2"/>
          <w:sz w:val="24"/>
          <w:szCs w:val="24"/>
        </w:rPr>
        <w:t xml:space="preserve"> Ulaştırma ve denizcilik iş ve hizmetleriyle ilgili altyapı, şebeke, sistem ve hizmetleri; ticari, ekonomik ve sosyal ihtiyaçlara, teknik gelişmelere uygun olarak planlamak, kurmak, kurdurmak, işletmek, işlettirmek ve geliştirmek,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c)</w:t>
      </w:r>
      <w:r w:rsidRPr="005A1003">
        <w:rPr>
          <w:rFonts w:ascii="Times New Roman" w:hAnsi="Times New Roman" w:cs="Times New Roman"/>
          <w:color w:val="0D0D0D" w:themeColor="text1" w:themeTint="F2"/>
          <w:sz w:val="24"/>
          <w:szCs w:val="24"/>
        </w:rPr>
        <w:t xml:space="preserve"> Ulaştırma, denizcilik, haberleşme ve posta iş ve hizmetlerinin ekonomik, seri, elverişli, güvenli, kaliteli, çevreye kötü etkisi en az ve kamu yararını gözetecek tarzda serbest, adil ve sürdürülebilir bir rekabet ortamında sunulmasını sağlamak,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d)</w:t>
      </w:r>
      <w:r w:rsidRPr="005A1003">
        <w:rPr>
          <w:rFonts w:ascii="Times New Roman" w:hAnsi="Times New Roman" w:cs="Times New Roman"/>
          <w:color w:val="0D0D0D" w:themeColor="text1" w:themeTint="F2"/>
          <w:sz w:val="24"/>
          <w:szCs w:val="24"/>
        </w:rPr>
        <w:t xml:space="preserve"> Evrensel hizmet politikalarının, ilgili kanunların hükümleri dahilinde ülkenin sosyal, kültürel, ekonomik ve teknolojik şartlarına göre belirlenmesi için gerekli çalışmaları yapmak, evrensel hizmetin yürütülmesini sağlayacak esasları tespit etmek, uygulanmasını takip etmek,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e)</w:t>
      </w:r>
      <w:r w:rsidRPr="005A1003">
        <w:rPr>
          <w:rFonts w:ascii="Times New Roman" w:hAnsi="Times New Roman" w:cs="Times New Roman"/>
          <w:color w:val="0D0D0D" w:themeColor="text1" w:themeTint="F2"/>
          <w:sz w:val="24"/>
          <w:szCs w:val="24"/>
        </w:rPr>
        <w:t xml:space="preserve"> Bilgi toplumu politika, hedef ve stratejileri çerçevesinde; ilgili kamu kurum ve kuruluşlarıyla gerekli işbirliği ve koordinasyonu sağlayarak</w:t>
      </w:r>
      <w:r w:rsidR="002B0116" w:rsidRPr="005A1003">
        <w:rPr>
          <w:rFonts w:ascii="Times New Roman" w:hAnsi="Times New Roman" w:cs="Times New Roman"/>
          <w:color w:val="0D0D0D" w:themeColor="text1" w:themeTint="F2"/>
          <w:sz w:val="24"/>
          <w:szCs w:val="24"/>
        </w:rPr>
        <w:t xml:space="preserve"> </w:t>
      </w:r>
      <w:r w:rsidRPr="005A1003">
        <w:rPr>
          <w:rFonts w:ascii="Times New Roman" w:hAnsi="Times New Roman" w:cs="Times New Roman"/>
          <w:color w:val="0D0D0D" w:themeColor="text1" w:themeTint="F2"/>
          <w:sz w:val="24"/>
          <w:szCs w:val="24"/>
        </w:rPr>
        <w:t xml:space="preserve"> e-Devlet hizmetlerinin kapsamı ve yürütülmesine ilişkin usul ve esasları belirlemek, bu hizmetlere ilişkin eylem planları yapmak, koordinasyon ve izleme faaliyetlerini yürütmek, gerekli düzenlemeleri yapmak ve bu kapsamda ilgili faaliyetleri koordine etmek,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f)</w:t>
      </w:r>
      <w:r w:rsidRPr="005A1003">
        <w:rPr>
          <w:rFonts w:ascii="Times New Roman" w:hAnsi="Times New Roman" w:cs="Times New Roman"/>
          <w:color w:val="0D0D0D" w:themeColor="text1" w:themeTint="F2"/>
          <w:sz w:val="24"/>
          <w:szCs w:val="24"/>
        </w:rPr>
        <w:t xml:space="preserve"> Ulaştırma, denizcilik, haberleşme, posta iş ve hizmetlerinin gerektirdiği uluslararası ilişkileri yürütmek, anlaşmalar yapmak ve bu alanlarda uluslararası mevzuatın gerektirmesi halinde mevzuat uyumunu sağlamak,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g)</w:t>
      </w:r>
      <w:r w:rsidRPr="005A1003">
        <w:rPr>
          <w:rFonts w:ascii="Times New Roman" w:hAnsi="Times New Roman" w:cs="Times New Roman"/>
          <w:color w:val="0D0D0D" w:themeColor="text1" w:themeTint="F2"/>
          <w:sz w:val="24"/>
          <w:szCs w:val="24"/>
        </w:rPr>
        <w:t xml:space="preserve"> Kanunlarla veya Cumhurbaşkanlığı kararnameleriyle verilen diğer görevleri yapmak,</w:t>
      </w:r>
    </w:p>
    <w:p w:rsidR="003C2650" w:rsidRPr="005A1003" w:rsidRDefault="00B428CA" w:rsidP="003C2650">
      <w:pPr>
        <w:jc w:val="both"/>
        <w:rPr>
          <w:rFonts w:ascii="Times New Roman" w:hAnsi="Times New Roman" w:cs="Times New Roman"/>
          <w:color w:val="0D0D0D" w:themeColor="text1" w:themeTint="F2"/>
          <w:sz w:val="24"/>
          <w:szCs w:val="24"/>
        </w:rPr>
      </w:pPr>
      <w:r w:rsidRPr="005A1003">
        <w:rPr>
          <w:rFonts w:ascii="Times New Roman" w:hAnsi="Times New Roman" w:cs="Times New Roman"/>
          <w:color w:val="0D0D0D" w:themeColor="text1" w:themeTint="F2"/>
          <w:sz w:val="24"/>
          <w:szCs w:val="24"/>
        </w:rPr>
        <w:t>şeklinde</w:t>
      </w:r>
      <w:r w:rsidR="00F352CD" w:rsidRPr="005A1003">
        <w:rPr>
          <w:rFonts w:ascii="Times New Roman" w:hAnsi="Times New Roman" w:cs="Times New Roman"/>
          <w:color w:val="0D0D0D" w:themeColor="text1" w:themeTint="F2"/>
          <w:sz w:val="24"/>
          <w:szCs w:val="24"/>
        </w:rPr>
        <w:t xml:space="preserve"> </w:t>
      </w:r>
      <w:r w:rsidR="00E77670" w:rsidRPr="005A1003">
        <w:rPr>
          <w:rFonts w:ascii="Times New Roman" w:hAnsi="Times New Roman" w:cs="Times New Roman"/>
          <w:color w:val="0D0D0D" w:themeColor="text1" w:themeTint="F2"/>
          <w:sz w:val="24"/>
          <w:szCs w:val="24"/>
        </w:rPr>
        <w:t xml:space="preserve"> ifade edilmektedir.</w:t>
      </w:r>
    </w:p>
    <w:p w:rsidR="005A1003" w:rsidRDefault="005A1003" w:rsidP="0092424D">
      <w:pPr>
        <w:jc w:val="both"/>
        <w:rPr>
          <w:rFonts w:ascii="Times New Roman" w:hAnsi="Times New Roman" w:cs="Times New Roman"/>
          <w:b/>
          <w:bCs/>
          <w:color w:val="0D0D0D" w:themeColor="text1" w:themeTint="F2"/>
        </w:rPr>
      </w:pPr>
    </w:p>
    <w:p w:rsidR="0092424D" w:rsidRPr="005A1003" w:rsidRDefault="00EE10BA" w:rsidP="0092424D">
      <w:pPr>
        <w:jc w:val="both"/>
        <w:rPr>
          <w:rFonts w:ascii="Times New Roman" w:hAnsi="Times New Roman" w:cs="Times New Roman"/>
          <w:b/>
          <w:bCs/>
          <w:color w:val="0D0D0D" w:themeColor="text1" w:themeTint="F2"/>
          <w:sz w:val="24"/>
          <w:szCs w:val="24"/>
        </w:rPr>
      </w:pPr>
      <w:r w:rsidRPr="005A1003">
        <w:rPr>
          <w:rFonts w:ascii="Times New Roman" w:hAnsi="Times New Roman" w:cs="Times New Roman"/>
          <w:b/>
          <w:bCs/>
          <w:color w:val="0D0D0D" w:themeColor="text1" w:themeTint="F2"/>
          <w:sz w:val="24"/>
          <w:szCs w:val="24"/>
        </w:rPr>
        <w:t xml:space="preserve">Misyon: </w:t>
      </w:r>
    </w:p>
    <w:p w:rsidR="00EE10BA" w:rsidRPr="005A1003" w:rsidRDefault="003971FF" w:rsidP="0092424D">
      <w:pPr>
        <w:jc w:val="both"/>
        <w:rPr>
          <w:rFonts w:ascii="Times New Roman" w:hAnsi="Times New Roman" w:cs="Times New Roman"/>
          <w:color w:val="0D0D0D" w:themeColor="text1" w:themeTint="F2"/>
          <w:sz w:val="24"/>
          <w:szCs w:val="24"/>
        </w:rPr>
      </w:pPr>
      <w:r w:rsidRPr="005A1003">
        <w:rPr>
          <w:rFonts w:ascii="Times New Roman" w:hAnsi="Times New Roman" w:cs="Times New Roman"/>
          <w:color w:val="0D0D0D" w:themeColor="text1" w:themeTint="F2"/>
          <w:sz w:val="24"/>
          <w:szCs w:val="24"/>
        </w:rPr>
        <w:t>U</w:t>
      </w:r>
      <w:r w:rsidR="00EE10BA" w:rsidRPr="005A1003">
        <w:rPr>
          <w:rFonts w:ascii="Times New Roman" w:hAnsi="Times New Roman" w:cs="Times New Roman"/>
          <w:color w:val="0D0D0D" w:themeColor="text1" w:themeTint="F2"/>
          <w:sz w:val="24"/>
          <w:szCs w:val="24"/>
        </w:rPr>
        <w:t>laştırma, denizcilik, haberleşme</w:t>
      </w:r>
      <w:bookmarkStart w:id="0" w:name="_GoBack"/>
      <w:bookmarkEnd w:id="0"/>
      <w:r w:rsidR="005A1003">
        <w:rPr>
          <w:rFonts w:ascii="Times New Roman" w:hAnsi="Times New Roman" w:cs="Times New Roman"/>
          <w:color w:val="0D0D0D" w:themeColor="text1" w:themeTint="F2"/>
          <w:sz w:val="24"/>
          <w:szCs w:val="24"/>
        </w:rPr>
        <w:t xml:space="preserve"> </w:t>
      </w:r>
      <w:r w:rsidR="00EE10BA" w:rsidRPr="005A1003">
        <w:rPr>
          <w:rFonts w:ascii="Times New Roman" w:hAnsi="Times New Roman" w:cs="Times New Roman"/>
          <w:color w:val="0D0D0D" w:themeColor="text1" w:themeTint="F2"/>
          <w:sz w:val="24"/>
          <w:szCs w:val="24"/>
        </w:rPr>
        <w:t>ve bilgi teknolojileri alanlarında; dengeli, erişilebilir, ekonomik ve güvenli hizmet anlayışıyla, toplumun yaşam kalitesinin yükseltilmesine ve ülke kalkınmasına katkı sağlamak.</w:t>
      </w:r>
    </w:p>
    <w:p w:rsidR="00E77670" w:rsidRPr="005A1003" w:rsidRDefault="0092424D" w:rsidP="0092424D">
      <w:pPr>
        <w:pStyle w:val="Default"/>
        <w:rPr>
          <w:b/>
          <w:bCs/>
          <w:color w:val="0D0D0D" w:themeColor="text1" w:themeTint="F2"/>
        </w:rPr>
      </w:pPr>
      <w:r w:rsidRPr="005A1003">
        <w:rPr>
          <w:b/>
          <w:bCs/>
          <w:color w:val="0D0D0D" w:themeColor="text1" w:themeTint="F2"/>
        </w:rPr>
        <w:t>Vizyon:</w:t>
      </w:r>
      <w:r w:rsidR="00EE10BA" w:rsidRPr="005A1003">
        <w:rPr>
          <w:b/>
          <w:bCs/>
          <w:color w:val="0D0D0D" w:themeColor="text1" w:themeTint="F2"/>
        </w:rPr>
        <w:t xml:space="preserve"> </w:t>
      </w:r>
    </w:p>
    <w:p w:rsidR="00E77670" w:rsidRPr="005A1003" w:rsidRDefault="00E77670" w:rsidP="0092424D">
      <w:pPr>
        <w:pStyle w:val="Default"/>
        <w:rPr>
          <w:b/>
          <w:bCs/>
          <w:color w:val="0D0D0D" w:themeColor="text1" w:themeTint="F2"/>
        </w:rPr>
      </w:pPr>
    </w:p>
    <w:p w:rsidR="00EE10BA" w:rsidRPr="005A1003" w:rsidRDefault="000F5522" w:rsidP="0092424D">
      <w:pPr>
        <w:pStyle w:val="Default"/>
        <w:rPr>
          <w:color w:val="0D0D0D" w:themeColor="text1" w:themeTint="F2"/>
        </w:rPr>
      </w:pPr>
      <w:r w:rsidRPr="005A1003">
        <w:rPr>
          <w:color w:val="0D0D0D" w:themeColor="text1" w:themeTint="F2"/>
        </w:rPr>
        <w:t>Güvenli ulaşımı, hızlı erişimi sağlayan bir kurum olmak.</w:t>
      </w:r>
    </w:p>
    <w:sectPr w:rsidR="00EE10BA" w:rsidRPr="005A1003" w:rsidSect="005A100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74" w:rsidRDefault="007A5174" w:rsidP="00B61BCB">
      <w:pPr>
        <w:spacing w:after="0" w:line="240" w:lineRule="auto"/>
      </w:pPr>
      <w:r>
        <w:separator/>
      </w:r>
    </w:p>
  </w:endnote>
  <w:endnote w:type="continuationSeparator" w:id="0">
    <w:p w:rsidR="007A5174" w:rsidRDefault="007A5174" w:rsidP="00B6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74" w:rsidRDefault="007A5174" w:rsidP="00B61BCB">
      <w:pPr>
        <w:spacing w:after="0" w:line="240" w:lineRule="auto"/>
      </w:pPr>
      <w:r>
        <w:separator/>
      </w:r>
    </w:p>
  </w:footnote>
  <w:footnote w:type="continuationSeparator" w:id="0">
    <w:p w:rsidR="007A5174" w:rsidRDefault="007A5174" w:rsidP="00B6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3E28"/>
    <w:multiLevelType w:val="hybridMultilevel"/>
    <w:tmpl w:val="A8E01D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383476"/>
    <w:multiLevelType w:val="hybridMultilevel"/>
    <w:tmpl w:val="695A119C"/>
    <w:lvl w:ilvl="0" w:tplc="A7C48AD4">
      <w:start w:val="1"/>
      <w:numFmt w:val="lowerLetter"/>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AD057F"/>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3" w15:restartNumberingAfterBreak="0">
    <w:nsid w:val="4C7D162B"/>
    <w:multiLevelType w:val="hybridMultilevel"/>
    <w:tmpl w:val="4214440A"/>
    <w:lvl w:ilvl="0" w:tplc="548A914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582D6D43"/>
    <w:multiLevelType w:val="hybridMultilevel"/>
    <w:tmpl w:val="BE0A2528"/>
    <w:lvl w:ilvl="0" w:tplc="035C5B22">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FE"/>
    <w:rsid w:val="000371BD"/>
    <w:rsid w:val="00047914"/>
    <w:rsid w:val="000F5522"/>
    <w:rsid w:val="00101984"/>
    <w:rsid w:val="001208C5"/>
    <w:rsid w:val="00157E07"/>
    <w:rsid w:val="00256E1C"/>
    <w:rsid w:val="0027371E"/>
    <w:rsid w:val="002B0116"/>
    <w:rsid w:val="002D3D45"/>
    <w:rsid w:val="00316EFF"/>
    <w:rsid w:val="00326423"/>
    <w:rsid w:val="003725C6"/>
    <w:rsid w:val="00374F13"/>
    <w:rsid w:val="003959E0"/>
    <w:rsid w:val="003971FF"/>
    <w:rsid w:val="003C2650"/>
    <w:rsid w:val="004009E1"/>
    <w:rsid w:val="00427476"/>
    <w:rsid w:val="00440805"/>
    <w:rsid w:val="004455AC"/>
    <w:rsid w:val="0049191F"/>
    <w:rsid w:val="004A4211"/>
    <w:rsid w:val="00541A71"/>
    <w:rsid w:val="0058278C"/>
    <w:rsid w:val="005A1003"/>
    <w:rsid w:val="005B585D"/>
    <w:rsid w:val="00625A7A"/>
    <w:rsid w:val="00730577"/>
    <w:rsid w:val="007A5174"/>
    <w:rsid w:val="0085780B"/>
    <w:rsid w:val="008944A6"/>
    <w:rsid w:val="008B7CF8"/>
    <w:rsid w:val="0092424D"/>
    <w:rsid w:val="009763A9"/>
    <w:rsid w:val="009B13FE"/>
    <w:rsid w:val="009B18D3"/>
    <w:rsid w:val="00A12319"/>
    <w:rsid w:val="00A77539"/>
    <w:rsid w:val="00AC5F31"/>
    <w:rsid w:val="00AD6420"/>
    <w:rsid w:val="00AF4FEC"/>
    <w:rsid w:val="00B428CA"/>
    <w:rsid w:val="00B61BCB"/>
    <w:rsid w:val="00C07D61"/>
    <w:rsid w:val="00C74BAB"/>
    <w:rsid w:val="00C772DA"/>
    <w:rsid w:val="00CA71F1"/>
    <w:rsid w:val="00E3013C"/>
    <w:rsid w:val="00E33B70"/>
    <w:rsid w:val="00E60422"/>
    <w:rsid w:val="00E77670"/>
    <w:rsid w:val="00E92345"/>
    <w:rsid w:val="00EE10BA"/>
    <w:rsid w:val="00EE5E16"/>
    <w:rsid w:val="00F00B6D"/>
    <w:rsid w:val="00F352CD"/>
    <w:rsid w:val="00F72F09"/>
    <w:rsid w:val="00F74D79"/>
    <w:rsid w:val="00FB42F4"/>
    <w:rsid w:val="00FB6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56C8"/>
  <w15:chartTrackingRefBased/>
  <w15:docId w15:val="{532E2CCC-60FF-4FFE-A295-A2417C79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157E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E10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157E07"/>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B61B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1BCB"/>
  </w:style>
  <w:style w:type="paragraph" w:styleId="AltBilgi">
    <w:name w:val="footer"/>
    <w:basedOn w:val="Normal"/>
    <w:link w:val="AltBilgiChar"/>
    <w:uiPriority w:val="99"/>
    <w:unhideWhenUsed/>
    <w:rsid w:val="00B61B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1BCB"/>
  </w:style>
  <w:style w:type="table" w:styleId="TabloKlavuzu">
    <w:name w:val="Table Grid"/>
    <w:basedOn w:val="NormalTablo"/>
    <w:uiPriority w:val="39"/>
    <w:rsid w:val="005A100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A1003"/>
    <w:pPr>
      <w:spacing w:after="0" w:line="240" w:lineRule="auto"/>
    </w:pPr>
    <w:rPr>
      <w:rFonts w:ascii="Times New Roman" w:hAnsi="Times New Roman" w:cs="Times New Roman"/>
      <w:sz w:val="20"/>
      <w:szCs w:val="18"/>
    </w:rPr>
  </w:style>
  <w:style w:type="character" w:customStyle="1" w:styleId="AralkYokChar">
    <w:name w:val="Aralık Yok Char"/>
    <w:basedOn w:val="VarsaylanParagrafYazTipi"/>
    <w:link w:val="AralkYok"/>
    <w:uiPriority w:val="1"/>
    <w:rsid w:val="005A1003"/>
    <w:rPr>
      <w:rFonts w:ascii="Times New Roman" w:hAnsi="Times New Roman"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410</Words>
  <Characters>2337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Köymen</dc:creator>
  <cp:keywords/>
  <dc:description/>
  <cp:lastModifiedBy>Murat Derya Mutlu</cp:lastModifiedBy>
  <cp:revision>24</cp:revision>
  <dcterms:created xsi:type="dcterms:W3CDTF">2019-03-11T07:08:00Z</dcterms:created>
  <dcterms:modified xsi:type="dcterms:W3CDTF">2019-05-07T06:44:00Z</dcterms:modified>
</cp:coreProperties>
</file>