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9D4D" w14:textId="77777777" w:rsidR="0030232D" w:rsidRPr="005A6168" w:rsidRDefault="00203F68" w:rsidP="00B72596">
      <w:pPr>
        <w:spacing w:after="0" w:line="240" w:lineRule="auto"/>
        <w:jc w:val="center"/>
        <w:rPr>
          <w:rFonts w:ascii="Arial Black" w:hAnsi="Arial Black" w:cs="Arial"/>
        </w:rPr>
      </w:pPr>
      <w:r>
        <w:rPr>
          <w:rFonts w:ascii="Arial Black" w:hAnsi="Arial Black" w:cs="Arial"/>
          <w:b/>
        </w:rPr>
        <w:t>ALTYAPI YATIRIMLARI GENEL MÜDÜRLÜĞÜ</w:t>
      </w:r>
    </w:p>
    <w:p w14:paraId="26A790C7" w14:textId="77777777" w:rsidR="00FB4E33" w:rsidRDefault="00FB4E33" w:rsidP="00FB4E33">
      <w:pPr>
        <w:spacing w:after="0" w:line="240" w:lineRule="auto"/>
        <w:jc w:val="center"/>
        <w:rPr>
          <w:rFonts w:ascii="Arial Black" w:hAnsi="Arial Black" w:cs="Arial"/>
          <w:b/>
          <w:bCs/>
        </w:rPr>
      </w:pPr>
      <w:r w:rsidRPr="005A6168">
        <w:rPr>
          <w:rFonts w:ascii="Arial Black" w:hAnsi="Arial Black" w:cs="Arial"/>
          <w:b/>
          <w:bCs/>
        </w:rPr>
        <w:t xml:space="preserve">HİZMET STANDARTLARI </w:t>
      </w:r>
      <w:r w:rsidR="00792301" w:rsidRPr="005A6168">
        <w:rPr>
          <w:rFonts w:ascii="Arial Black" w:hAnsi="Arial Black" w:cs="Arial"/>
          <w:b/>
          <w:bCs/>
        </w:rPr>
        <w:t>TABLOSU</w:t>
      </w:r>
    </w:p>
    <w:p w14:paraId="0569FB3D" w14:textId="77777777" w:rsidR="009F12AC" w:rsidRPr="005A6168" w:rsidRDefault="009F12AC" w:rsidP="00FB4E33">
      <w:pPr>
        <w:spacing w:after="0" w:line="240" w:lineRule="auto"/>
        <w:jc w:val="center"/>
        <w:rPr>
          <w:rFonts w:ascii="Arial Black" w:hAnsi="Arial Black" w:cs="Arial"/>
          <w:b/>
          <w:bCs/>
        </w:rPr>
      </w:pPr>
    </w:p>
    <w:tbl>
      <w:tblPr>
        <w:tblW w:w="11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843"/>
        <w:gridCol w:w="6520"/>
        <w:gridCol w:w="2126"/>
      </w:tblGrid>
      <w:tr w:rsidR="00FB4E33" w:rsidRPr="00ED5306" w14:paraId="20BC2596" w14:textId="77777777" w:rsidTr="00AA0F3A">
        <w:trPr>
          <w:trHeight w:val="794"/>
        </w:trPr>
        <w:tc>
          <w:tcPr>
            <w:tcW w:w="993" w:type="dxa"/>
            <w:tcBorders>
              <w:bottom w:val="single" w:sz="4" w:space="0" w:color="auto"/>
            </w:tcBorders>
            <w:shd w:val="clear" w:color="auto" w:fill="B8CCE4" w:themeFill="accent1" w:themeFillTint="66"/>
            <w:vAlign w:val="center"/>
          </w:tcPr>
          <w:p w14:paraId="4DD7F793" w14:textId="77777777" w:rsidR="00FB4E33" w:rsidRPr="00AB0211" w:rsidRDefault="00FB4E33" w:rsidP="00FB4E33">
            <w:pPr>
              <w:spacing w:after="0" w:line="240" w:lineRule="auto"/>
              <w:jc w:val="center"/>
              <w:rPr>
                <w:rFonts w:ascii="Arial Black" w:hAnsi="Arial Black" w:cstheme="minorHAnsi"/>
                <w:b/>
                <w:bCs/>
                <w:sz w:val="20"/>
                <w:szCs w:val="20"/>
              </w:rPr>
            </w:pPr>
            <w:r w:rsidRPr="00AB0211">
              <w:rPr>
                <w:rFonts w:ascii="Arial Black" w:hAnsi="Arial Black" w:cstheme="minorHAnsi"/>
                <w:b/>
                <w:bCs/>
                <w:sz w:val="20"/>
                <w:szCs w:val="20"/>
              </w:rPr>
              <w:t>SIRA</w:t>
            </w:r>
            <w:r w:rsidR="00A173E9" w:rsidRPr="00AB0211">
              <w:rPr>
                <w:rFonts w:ascii="Arial Black" w:hAnsi="Arial Black" w:cstheme="minorHAnsi"/>
                <w:b/>
                <w:bCs/>
                <w:sz w:val="20"/>
                <w:szCs w:val="20"/>
              </w:rPr>
              <w:t xml:space="preserve"> </w:t>
            </w:r>
            <w:r w:rsidRPr="00AB0211">
              <w:rPr>
                <w:rFonts w:ascii="Arial Black" w:hAnsi="Arial Black" w:cstheme="minorHAnsi"/>
                <w:b/>
                <w:bCs/>
                <w:sz w:val="20"/>
                <w:szCs w:val="20"/>
              </w:rPr>
              <w:t>NO</w:t>
            </w:r>
          </w:p>
        </w:tc>
        <w:tc>
          <w:tcPr>
            <w:tcW w:w="1843" w:type="dxa"/>
            <w:tcBorders>
              <w:bottom w:val="single" w:sz="4" w:space="0" w:color="auto"/>
            </w:tcBorders>
            <w:shd w:val="clear" w:color="auto" w:fill="B8CCE4" w:themeFill="accent1" w:themeFillTint="66"/>
            <w:vAlign w:val="center"/>
          </w:tcPr>
          <w:p w14:paraId="7141A6E1" w14:textId="77777777" w:rsidR="00FB4E33" w:rsidRPr="00AB0211" w:rsidRDefault="00FB4E33" w:rsidP="00FB4E33">
            <w:pPr>
              <w:spacing w:after="0" w:line="240" w:lineRule="auto"/>
              <w:jc w:val="center"/>
              <w:rPr>
                <w:rFonts w:ascii="Arial Black" w:hAnsi="Arial Black" w:cstheme="minorHAnsi"/>
                <w:b/>
                <w:bCs/>
                <w:sz w:val="20"/>
                <w:szCs w:val="20"/>
              </w:rPr>
            </w:pPr>
            <w:r w:rsidRPr="00AB0211">
              <w:rPr>
                <w:rFonts w:ascii="Arial Black" w:hAnsi="Arial Black" w:cstheme="minorHAnsi"/>
                <w:b/>
                <w:bCs/>
                <w:sz w:val="20"/>
                <w:szCs w:val="20"/>
              </w:rPr>
              <w:t>HİZMETİN ADI</w:t>
            </w:r>
          </w:p>
        </w:tc>
        <w:tc>
          <w:tcPr>
            <w:tcW w:w="6520" w:type="dxa"/>
            <w:tcBorders>
              <w:bottom w:val="single" w:sz="4" w:space="0" w:color="auto"/>
            </w:tcBorders>
            <w:shd w:val="clear" w:color="auto" w:fill="B8CCE4" w:themeFill="accent1" w:themeFillTint="66"/>
            <w:vAlign w:val="center"/>
          </w:tcPr>
          <w:p w14:paraId="7EABF5D4" w14:textId="77777777" w:rsidR="00FB4E33" w:rsidRPr="00AB0211" w:rsidRDefault="00FB4E33" w:rsidP="00FB4E33">
            <w:pPr>
              <w:spacing w:after="0" w:line="240" w:lineRule="auto"/>
              <w:jc w:val="center"/>
              <w:rPr>
                <w:rFonts w:ascii="Arial Black" w:hAnsi="Arial Black" w:cstheme="minorHAnsi"/>
                <w:b/>
                <w:bCs/>
                <w:sz w:val="20"/>
                <w:szCs w:val="20"/>
              </w:rPr>
            </w:pPr>
            <w:r w:rsidRPr="00AB0211">
              <w:rPr>
                <w:rFonts w:ascii="Arial Black" w:hAnsi="Arial Black" w:cstheme="minorHAnsi"/>
                <w:b/>
                <w:bCs/>
                <w:sz w:val="20"/>
                <w:szCs w:val="20"/>
              </w:rPr>
              <w:t xml:space="preserve">BAŞVURUDA İSTENİLEN BELGELER </w:t>
            </w:r>
          </w:p>
        </w:tc>
        <w:tc>
          <w:tcPr>
            <w:tcW w:w="2126" w:type="dxa"/>
            <w:tcBorders>
              <w:bottom w:val="single" w:sz="4" w:space="0" w:color="auto"/>
            </w:tcBorders>
            <w:shd w:val="clear" w:color="auto" w:fill="B8CCE4" w:themeFill="accent1" w:themeFillTint="66"/>
            <w:vAlign w:val="center"/>
          </w:tcPr>
          <w:p w14:paraId="2602BC08" w14:textId="77777777" w:rsidR="00FB4E33" w:rsidRPr="00AB0211" w:rsidRDefault="00FB4E33" w:rsidP="001813FA">
            <w:pPr>
              <w:spacing w:before="120" w:after="0" w:line="240" w:lineRule="auto"/>
              <w:jc w:val="center"/>
              <w:rPr>
                <w:rFonts w:ascii="Arial Black" w:hAnsi="Arial Black" w:cstheme="minorHAnsi"/>
                <w:b/>
                <w:bCs/>
                <w:sz w:val="20"/>
                <w:szCs w:val="20"/>
              </w:rPr>
            </w:pPr>
            <w:r w:rsidRPr="00AB0211">
              <w:rPr>
                <w:rFonts w:ascii="Arial Black" w:hAnsi="Arial Black" w:cstheme="minorHAnsi"/>
                <w:b/>
                <w:bCs/>
                <w:sz w:val="20"/>
                <w:szCs w:val="20"/>
              </w:rPr>
              <w:t xml:space="preserve">HİZMETİN TAMAMLANMA SÜRESİ </w:t>
            </w:r>
          </w:p>
          <w:p w14:paraId="51F435AE" w14:textId="77777777" w:rsidR="00FB4E33" w:rsidRPr="00AB0211" w:rsidRDefault="001813FA" w:rsidP="001813FA">
            <w:pPr>
              <w:spacing w:after="120" w:line="240" w:lineRule="auto"/>
              <w:jc w:val="center"/>
              <w:rPr>
                <w:rFonts w:ascii="Arial Black" w:hAnsi="Arial Black" w:cstheme="minorHAnsi"/>
                <w:b/>
                <w:bCs/>
                <w:sz w:val="20"/>
                <w:szCs w:val="20"/>
              </w:rPr>
            </w:pPr>
            <w:r w:rsidRPr="00AB0211">
              <w:rPr>
                <w:rFonts w:ascii="Arial Black" w:hAnsi="Arial Black" w:cstheme="minorHAnsi"/>
                <w:b/>
                <w:bCs/>
                <w:sz w:val="20"/>
                <w:szCs w:val="20"/>
              </w:rPr>
              <w:t>(EN GEÇ</w:t>
            </w:r>
            <w:r w:rsidR="00FB4E33" w:rsidRPr="00AB0211">
              <w:rPr>
                <w:rFonts w:ascii="Arial Black" w:hAnsi="Arial Black" w:cstheme="minorHAnsi"/>
                <w:b/>
                <w:bCs/>
                <w:sz w:val="20"/>
                <w:szCs w:val="20"/>
              </w:rPr>
              <w:t>)</w:t>
            </w:r>
          </w:p>
        </w:tc>
      </w:tr>
      <w:tr w:rsidR="00563DBE" w:rsidRPr="001313CD" w14:paraId="276B1DF8" w14:textId="77777777" w:rsidTr="00AA0F3A">
        <w:trPr>
          <w:trHeight w:val="2365"/>
        </w:trPr>
        <w:tc>
          <w:tcPr>
            <w:tcW w:w="993" w:type="dxa"/>
            <w:shd w:val="clear" w:color="auto" w:fill="DBE5F1" w:themeFill="accent1" w:themeFillTint="33"/>
            <w:noWrap/>
            <w:vAlign w:val="center"/>
          </w:tcPr>
          <w:p w14:paraId="6CFAA902" w14:textId="77777777" w:rsidR="00E42DF0" w:rsidRPr="001313CD" w:rsidRDefault="00E42DF0" w:rsidP="00FB4E33">
            <w:pPr>
              <w:spacing w:after="0" w:line="240" w:lineRule="auto"/>
              <w:jc w:val="center"/>
              <w:rPr>
                <w:rFonts w:asciiTheme="minorHAnsi" w:hAnsiTheme="minorHAnsi" w:cstheme="minorHAnsi"/>
              </w:rPr>
            </w:pPr>
          </w:p>
          <w:p w14:paraId="6732906F" w14:textId="77777777" w:rsidR="00563DBE" w:rsidRPr="001313CD" w:rsidRDefault="00563DBE" w:rsidP="00FB4E33">
            <w:pPr>
              <w:spacing w:after="0" w:line="240" w:lineRule="auto"/>
              <w:jc w:val="center"/>
              <w:rPr>
                <w:rFonts w:asciiTheme="minorHAnsi" w:hAnsiTheme="minorHAnsi" w:cstheme="minorHAnsi"/>
              </w:rPr>
            </w:pPr>
            <w:r w:rsidRPr="001313CD">
              <w:rPr>
                <w:rFonts w:asciiTheme="minorHAnsi" w:hAnsiTheme="minorHAnsi" w:cstheme="minorHAnsi"/>
              </w:rPr>
              <w:t>1</w:t>
            </w:r>
          </w:p>
        </w:tc>
        <w:tc>
          <w:tcPr>
            <w:tcW w:w="1843" w:type="dxa"/>
            <w:shd w:val="clear" w:color="auto" w:fill="DBE5F1" w:themeFill="accent1" w:themeFillTint="33"/>
            <w:vAlign w:val="center"/>
          </w:tcPr>
          <w:p w14:paraId="19DBE2F2" w14:textId="77777777" w:rsidR="006A5C86" w:rsidRPr="001313CD" w:rsidRDefault="006D23B8" w:rsidP="00647298">
            <w:pPr>
              <w:spacing w:before="120" w:after="120" w:line="240" w:lineRule="auto"/>
              <w:rPr>
                <w:rFonts w:asciiTheme="minorHAnsi" w:hAnsiTheme="minorHAnsi" w:cstheme="minorHAnsi"/>
                <w:color w:val="000000"/>
              </w:rPr>
            </w:pPr>
            <w:r w:rsidRPr="001313CD">
              <w:rPr>
                <w:rFonts w:asciiTheme="minorHAnsi" w:hAnsiTheme="minorHAnsi" w:cstheme="minorHAnsi"/>
                <w:color w:val="FF0000"/>
              </w:rPr>
              <w:t>İş Deneyim Belgesi Verilmesi</w:t>
            </w:r>
            <w:r w:rsidR="00A442FE" w:rsidRPr="001313CD">
              <w:rPr>
                <w:rFonts w:asciiTheme="minorHAnsi" w:hAnsiTheme="minorHAnsi" w:cstheme="minorHAnsi"/>
                <w:color w:val="000000"/>
              </w:rPr>
              <w:t xml:space="preserve"> </w:t>
            </w:r>
          </w:p>
          <w:p w14:paraId="239E119E" w14:textId="77777777" w:rsidR="00647298" w:rsidRPr="001313CD" w:rsidRDefault="006D23B8" w:rsidP="00647298">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 xml:space="preserve">(Yüklenici İş </w:t>
            </w:r>
            <w:r w:rsidR="00A442FE" w:rsidRPr="001313CD">
              <w:rPr>
                <w:rFonts w:asciiTheme="minorHAnsi" w:hAnsiTheme="minorHAnsi" w:cstheme="minorHAnsi"/>
                <w:color w:val="FF0000"/>
              </w:rPr>
              <w:t xml:space="preserve">Durum </w:t>
            </w:r>
            <w:r w:rsidRPr="001313CD">
              <w:rPr>
                <w:rFonts w:asciiTheme="minorHAnsi" w:hAnsiTheme="minorHAnsi" w:cstheme="minorHAnsi"/>
                <w:color w:val="FF0000"/>
              </w:rPr>
              <w:t>Belgesi)</w:t>
            </w:r>
          </w:p>
          <w:p w14:paraId="02169A9E" w14:textId="77777777" w:rsidR="00563DBE" w:rsidRPr="001313CD" w:rsidRDefault="00563DBE" w:rsidP="00647298">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38364610" w14:textId="77777777" w:rsidR="00A442FE" w:rsidRPr="001313CD" w:rsidRDefault="00A442FE" w:rsidP="00DF1F9F">
            <w:pPr>
              <w:spacing w:after="0" w:line="240" w:lineRule="auto"/>
              <w:rPr>
                <w:rFonts w:asciiTheme="minorHAnsi" w:hAnsiTheme="minorHAnsi" w:cstheme="minorHAnsi"/>
                <w:color w:val="000000"/>
              </w:rPr>
            </w:pPr>
            <w:r w:rsidRPr="001313CD">
              <w:rPr>
                <w:rFonts w:asciiTheme="minorHAnsi" w:hAnsiTheme="minorHAnsi" w:cstheme="minorHAnsi"/>
                <w:color w:val="000000"/>
              </w:rPr>
              <w:t>1-Başvuru Dilekçesi,</w:t>
            </w:r>
          </w:p>
          <w:p w14:paraId="152AA32B" w14:textId="639023E5" w:rsidR="006D23B8" w:rsidRPr="001313CD" w:rsidRDefault="00A442FE" w:rsidP="00DF1F9F">
            <w:pPr>
              <w:spacing w:after="0" w:line="240" w:lineRule="auto"/>
              <w:rPr>
                <w:rFonts w:asciiTheme="minorHAnsi" w:hAnsiTheme="minorHAnsi" w:cstheme="minorHAnsi"/>
                <w:color w:val="000000"/>
              </w:rPr>
            </w:pPr>
            <w:r w:rsidRPr="001313CD">
              <w:rPr>
                <w:rFonts w:asciiTheme="minorHAnsi" w:hAnsiTheme="minorHAnsi" w:cstheme="minorHAnsi"/>
                <w:color w:val="000000"/>
              </w:rPr>
              <w:t>2</w:t>
            </w:r>
            <w:r w:rsidR="006D23B8" w:rsidRPr="001313CD">
              <w:rPr>
                <w:rFonts w:asciiTheme="minorHAnsi" w:hAnsiTheme="minorHAnsi" w:cstheme="minorHAnsi"/>
                <w:color w:val="000000"/>
              </w:rPr>
              <w:t>-</w:t>
            </w:r>
            <w:r w:rsidRPr="001313CD">
              <w:rPr>
                <w:rFonts w:asciiTheme="minorHAnsi" w:hAnsiTheme="minorHAnsi" w:cstheme="minorHAnsi"/>
                <w:color w:val="000000"/>
              </w:rPr>
              <w:t>İşin Kusursuz olarak en az %80 tamamlandığını kanıtlar belgeler,</w:t>
            </w:r>
            <w:r w:rsidR="00AA0F3A">
              <w:rPr>
                <w:rFonts w:asciiTheme="minorHAnsi" w:hAnsiTheme="minorHAnsi" w:cstheme="minorHAnsi"/>
                <w:color w:val="000000"/>
              </w:rPr>
              <w:t xml:space="preserve"> </w:t>
            </w:r>
            <w:r w:rsidR="00615596" w:rsidRPr="001313CD">
              <w:rPr>
                <w:rFonts w:asciiTheme="minorHAnsi" w:hAnsiTheme="minorHAnsi" w:cstheme="minorHAnsi"/>
                <w:i/>
                <w:color w:val="000000"/>
              </w:rPr>
              <w:t>(</w:t>
            </w:r>
            <w:proofErr w:type="spellStart"/>
            <w:r w:rsidR="00615596" w:rsidRPr="001313CD">
              <w:rPr>
                <w:rFonts w:asciiTheme="minorHAnsi" w:hAnsiTheme="minorHAnsi" w:cstheme="minorHAnsi"/>
                <w:i/>
                <w:color w:val="000000"/>
              </w:rPr>
              <w:t>Hakediş</w:t>
            </w:r>
            <w:proofErr w:type="spellEnd"/>
            <w:r w:rsidR="00615596" w:rsidRPr="001313CD">
              <w:rPr>
                <w:rFonts w:asciiTheme="minorHAnsi" w:hAnsiTheme="minorHAnsi" w:cstheme="minorHAnsi"/>
                <w:i/>
                <w:color w:val="000000"/>
              </w:rPr>
              <w:t xml:space="preserve"> Raporları vs.)</w:t>
            </w:r>
          </w:p>
          <w:p w14:paraId="1FC25A73" w14:textId="77777777" w:rsidR="00615596" w:rsidRPr="001313CD" w:rsidRDefault="00615596"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3-Sözleşme,</w:t>
            </w:r>
          </w:p>
          <w:p w14:paraId="7E14BF98" w14:textId="77777777" w:rsidR="00615596" w:rsidRPr="001313CD" w:rsidRDefault="00615596" w:rsidP="00615596">
            <w:pPr>
              <w:spacing w:after="0" w:line="240" w:lineRule="auto"/>
              <w:rPr>
                <w:rFonts w:asciiTheme="minorHAnsi" w:hAnsiTheme="minorHAnsi" w:cstheme="minorHAnsi"/>
                <w:i/>
                <w:color w:val="000000"/>
              </w:rPr>
            </w:pPr>
            <w:r w:rsidRPr="001313CD">
              <w:rPr>
                <w:rFonts w:asciiTheme="minorHAnsi" w:hAnsiTheme="minorHAnsi" w:cstheme="minorHAnsi"/>
                <w:color w:val="000000"/>
              </w:rPr>
              <w:t xml:space="preserve">4-Daha önce düzenlenmiş iş durum belgesi </w:t>
            </w:r>
            <w:r w:rsidRPr="001313CD">
              <w:rPr>
                <w:rFonts w:asciiTheme="minorHAnsi" w:hAnsiTheme="minorHAnsi" w:cstheme="minorHAnsi"/>
                <w:i/>
                <w:color w:val="000000"/>
              </w:rPr>
              <w:t>(Sadece Yenileme Başvurusu için)</w:t>
            </w:r>
          </w:p>
          <w:p w14:paraId="7D0737E8" w14:textId="7DA3DA1D" w:rsidR="00615596" w:rsidRPr="001313CD" w:rsidRDefault="00615596" w:rsidP="00615596">
            <w:pPr>
              <w:spacing w:after="0" w:line="240" w:lineRule="auto"/>
              <w:rPr>
                <w:rFonts w:asciiTheme="minorHAnsi" w:hAnsiTheme="minorHAnsi" w:cstheme="minorHAnsi"/>
                <w:i/>
                <w:color w:val="000000"/>
              </w:rPr>
            </w:pPr>
            <w:r w:rsidRPr="001313CD">
              <w:rPr>
                <w:rFonts w:asciiTheme="minorHAnsi" w:hAnsiTheme="minorHAnsi" w:cstheme="minorHAnsi"/>
                <w:color w:val="000000"/>
              </w:rPr>
              <w:t>5-Tas</w:t>
            </w:r>
            <w:r w:rsidR="009A4B8D">
              <w:rPr>
                <w:rFonts w:asciiTheme="minorHAnsi" w:hAnsiTheme="minorHAnsi" w:cstheme="minorHAnsi"/>
                <w:color w:val="000000"/>
              </w:rPr>
              <w:t>f</w:t>
            </w:r>
            <w:r w:rsidRPr="001313CD">
              <w:rPr>
                <w:rFonts w:asciiTheme="minorHAnsi" w:hAnsiTheme="minorHAnsi" w:cstheme="minorHAnsi"/>
                <w:color w:val="000000"/>
              </w:rPr>
              <w:t>iye Tutanağı,</w:t>
            </w:r>
            <w:r w:rsidR="00BD03B5" w:rsidRPr="001313CD">
              <w:rPr>
                <w:rFonts w:asciiTheme="minorHAnsi" w:hAnsiTheme="minorHAnsi" w:cstheme="minorHAnsi"/>
                <w:color w:val="000000"/>
              </w:rPr>
              <w:t xml:space="preserve"> </w:t>
            </w:r>
            <w:r w:rsidR="00BD03B5" w:rsidRPr="001313CD">
              <w:rPr>
                <w:rFonts w:asciiTheme="minorHAnsi" w:hAnsiTheme="minorHAnsi" w:cstheme="minorHAnsi"/>
                <w:i/>
                <w:color w:val="000000"/>
              </w:rPr>
              <w:t>(Varsa)</w:t>
            </w:r>
          </w:p>
          <w:p w14:paraId="07B94A42" w14:textId="77777777" w:rsidR="00AA0F3A" w:rsidRDefault="00D22708" w:rsidP="00615596">
            <w:pPr>
              <w:spacing w:after="0" w:line="240" w:lineRule="auto"/>
              <w:rPr>
                <w:rFonts w:asciiTheme="minorHAnsi" w:hAnsiTheme="minorHAnsi" w:cstheme="minorHAnsi"/>
                <w:color w:val="000000"/>
              </w:rPr>
            </w:pPr>
            <w:r w:rsidRPr="001313CD">
              <w:rPr>
                <w:rFonts w:asciiTheme="minorHAnsi" w:hAnsiTheme="minorHAnsi" w:cstheme="minorHAnsi"/>
                <w:i/>
                <w:color w:val="000000"/>
              </w:rPr>
              <w:t>6-</w:t>
            </w:r>
            <w:r w:rsidRPr="001313CD">
              <w:rPr>
                <w:rFonts w:asciiTheme="minorHAnsi" w:hAnsiTheme="minorHAnsi" w:cstheme="minorHAnsi"/>
                <w:color w:val="000000"/>
              </w:rPr>
              <w:t>Belge Almaya ve Vermeye Yetkili olduğuna dair vekaletname</w:t>
            </w:r>
            <w:r w:rsidR="002A2E8A">
              <w:rPr>
                <w:rFonts w:asciiTheme="minorHAnsi" w:hAnsiTheme="minorHAnsi" w:cstheme="minorHAnsi"/>
                <w:color w:val="000000"/>
              </w:rPr>
              <w:t xml:space="preserve"> </w:t>
            </w:r>
          </w:p>
          <w:p w14:paraId="18F8ABB5" w14:textId="6A627DA5" w:rsidR="00D22708" w:rsidRPr="001313CD" w:rsidRDefault="00D22708" w:rsidP="00615596">
            <w:pPr>
              <w:spacing w:after="0" w:line="240" w:lineRule="auto"/>
              <w:rPr>
                <w:rFonts w:asciiTheme="minorHAnsi" w:hAnsiTheme="minorHAnsi" w:cstheme="minorHAnsi"/>
                <w:color w:val="000000"/>
              </w:rPr>
            </w:pPr>
            <w:r w:rsidRPr="001313CD">
              <w:rPr>
                <w:rFonts w:asciiTheme="minorHAnsi" w:hAnsiTheme="minorHAnsi" w:cstheme="minorHAnsi"/>
                <w:i/>
                <w:color w:val="000000"/>
              </w:rPr>
              <w:t xml:space="preserve">(Firma Temsilcisi olması durumunda) </w:t>
            </w:r>
          </w:p>
        </w:tc>
        <w:tc>
          <w:tcPr>
            <w:tcW w:w="2126" w:type="dxa"/>
            <w:shd w:val="clear" w:color="auto" w:fill="DBE5F1" w:themeFill="accent1" w:themeFillTint="33"/>
            <w:noWrap/>
            <w:vAlign w:val="center"/>
          </w:tcPr>
          <w:p w14:paraId="16DFEBF0" w14:textId="77777777" w:rsidR="00563DBE" w:rsidRPr="001313CD" w:rsidRDefault="006D23B8" w:rsidP="00F12DE2">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5A6017" w:rsidRPr="001313CD" w14:paraId="5D9023ED" w14:textId="77777777" w:rsidTr="00AA0F3A">
        <w:trPr>
          <w:trHeight w:val="2365"/>
        </w:trPr>
        <w:tc>
          <w:tcPr>
            <w:tcW w:w="993" w:type="dxa"/>
            <w:shd w:val="clear" w:color="auto" w:fill="DBE5F1" w:themeFill="accent1" w:themeFillTint="33"/>
            <w:noWrap/>
            <w:vAlign w:val="center"/>
          </w:tcPr>
          <w:p w14:paraId="2FC266CC" w14:textId="77777777" w:rsidR="005A6017" w:rsidRPr="001313CD" w:rsidRDefault="006D23B8" w:rsidP="00FB4E33">
            <w:pPr>
              <w:spacing w:after="0" w:line="240" w:lineRule="auto"/>
              <w:jc w:val="center"/>
              <w:rPr>
                <w:rFonts w:asciiTheme="minorHAnsi" w:hAnsiTheme="minorHAnsi" w:cstheme="minorHAnsi"/>
              </w:rPr>
            </w:pPr>
            <w:r w:rsidRPr="001313CD">
              <w:rPr>
                <w:rFonts w:asciiTheme="minorHAnsi" w:hAnsiTheme="minorHAnsi" w:cstheme="minorHAnsi"/>
              </w:rPr>
              <w:t>2</w:t>
            </w:r>
          </w:p>
        </w:tc>
        <w:tc>
          <w:tcPr>
            <w:tcW w:w="1843" w:type="dxa"/>
            <w:shd w:val="clear" w:color="auto" w:fill="DBE5F1" w:themeFill="accent1" w:themeFillTint="33"/>
            <w:vAlign w:val="center"/>
          </w:tcPr>
          <w:p w14:paraId="4FEE7DB2" w14:textId="77777777" w:rsidR="00A442FE" w:rsidRPr="001313CD" w:rsidRDefault="006D23B8" w:rsidP="006D23B8">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 Deneyim Belgesi Verilmesi</w:t>
            </w:r>
          </w:p>
          <w:p w14:paraId="0B58EA7D" w14:textId="77777777" w:rsidR="006D23B8" w:rsidRPr="001313CD" w:rsidRDefault="006D23B8" w:rsidP="006D23B8">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w:t>
            </w:r>
            <w:r w:rsidR="00A442FE" w:rsidRPr="001313CD">
              <w:rPr>
                <w:rFonts w:asciiTheme="minorHAnsi" w:hAnsiTheme="minorHAnsi" w:cstheme="minorHAnsi"/>
                <w:color w:val="FF0000"/>
              </w:rPr>
              <w:t>Y</w:t>
            </w:r>
            <w:r w:rsidRPr="001313CD">
              <w:rPr>
                <w:rFonts w:asciiTheme="minorHAnsi" w:hAnsiTheme="minorHAnsi" w:cstheme="minorHAnsi"/>
                <w:color w:val="FF0000"/>
              </w:rPr>
              <w:t>üklenici İş Bitirme Belgesi)</w:t>
            </w:r>
          </w:p>
          <w:p w14:paraId="6D286233" w14:textId="77777777" w:rsidR="005A6017" w:rsidRPr="001313CD" w:rsidRDefault="005A6017" w:rsidP="00647298">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414C1F7C" w14:textId="77777777" w:rsidR="00A442FE" w:rsidRPr="001313CD" w:rsidRDefault="00822021" w:rsidP="00A442FE">
            <w:pPr>
              <w:spacing w:after="0" w:line="240" w:lineRule="auto"/>
              <w:rPr>
                <w:rFonts w:asciiTheme="minorHAnsi" w:hAnsiTheme="minorHAnsi" w:cstheme="minorHAnsi"/>
                <w:color w:val="000000"/>
              </w:rPr>
            </w:pPr>
            <w:r w:rsidRPr="001313CD">
              <w:rPr>
                <w:rFonts w:asciiTheme="minorHAnsi" w:hAnsiTheme="minorHAnsi" w:cstheme="minorHAnsi"/>
                <w:color w:val="000000"/>
              </w:rPr>
              <w:t>1-</w:t>
            </w:r>
            <w:r w:rsidR="00A442FE" w:rsidRPr="001313CD">
              <w:rPr>
                <w:rFonts w:asciiTheme="minorHAnsi" w:hAnsiTheme="minorHAnsi" w:cstheme="minorHAnsi"/>
                <w:color w:val="000000"/>
              </w:rPr>
              <w:t>Başvuru Dilekçesi,</w:t>
            </w:r>
          </w:p>
          <w:p w14:paraId="7B75E494" w14:textId="5F7B2192" w:rsidR="0027773B" w:rsidRPr="00EE2922" w:rsidRDefault="00A442FE" w:rsidP="00EE2922">
            <w:pPr>
              <w:spacing w:after="0" w:line="240" w:lineRule="auto"/>
              <w:rPr>
                <w:rFonts w:asciiTheme="minorHAnsi" w:hAnsiTheme="minorHAnsi" w:cstheme="minorHAnsi"/>
                <w:strike/>
                <w:color w:val="000000" w:themeColor="text1"/>
              </w:rPr>
            </w:pPr>
            <w:r w:rsidRPr="00EE2922">
              <w:rPr>
                <w:rFonts w:asciiTheme="minorHAnsi" w:hAnsiTheme="minorHAnsi" w:cstheme="minorHAnsi"/>
                <w:color w:val="000000" w:themeColor="text1"/>
              </w:rPr>
              <w:t>2-</w:t>
            </w:r>
            <w:r w:rsidR="0027773B" w:rsidRPr="00EE2922">
              <w:rPr>
                <w:rFonts w:asciiTheme="minorHAnsi" w:hAnsiTheme="minorHAnsi" w:cstheme="minorHAnsi"/>
                <w:color w:val="000000" w:themeColor="text1"/>
              </w:rPr>
              <w:t xml:space="preserve"> a)</w:t>
            </w:r>
            <w:r w:rsidR="00AA0F3A">
              <w:rPr>
                <w:rFonts w:asciiTheme="minorHAnsi" w:hAnsiTheme="minorHAnsi" w:cstheme="minorHAnsi"/>
                <w:color w:val="000000" w:themeColor="text1"/>
              </w:rPr>
              <w:t xml:space="preserve"> </w:t>
            </w:r>
            <w:r w:rsidR="0027773B" w:rsidRPr="00EE2922">
              <w:rPr>
                <w:rFonts w:asciiTheme="minorHAnsi" w:hAnsiTheme="minorHAnsi" w:cstheme="minorHAnsi"/>
                <w:color w:val="000000" w:themeColor="text1"/>
              </w:rPr>
              <w:t>Kabul Belgesi (Hizmet Alımları),</w:t>
            </w:r>
          </w:p>
          <w:p w14:paraId="74CF0530" w14:textId="11C3B6D5" w:rsidR="0027773B" w:rsidRPr="00EE2922" w:rsidRDefault="0027773B" w:rsidP="0027773B">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EE2922" w:rsidRP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b)</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Geçici Kabul Tutanağı (Yapım İşleri),</w:t>
            </w:r>
          </w:p>
          <w:p w14:paraId="2060B3B0" w14:textId="55463F10" w:rsidR="005A6017" w:rsidRPr="00EE2922" w:rsidRDefault="0027773B" w:rsidP="00A442FE">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EE2922" w:rsidRP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c)</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Kesin Kabul Tutanağı</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(Yapım İşleri),</w:t>
            </w:r>
          </w:p>
          <w:p w14:paraId="38DA2009" w14:textId="0AFA5737" w:rsidR="00615596" w:rsidRPr="001313CD" w:rsidRDefault="00615596"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3-Sözleşme,</w:t>
            </w:r>
          </w:p>
          <w:p w14:paraId="230BBC7B" w14:textId="77777777" w:rsidR="00F0621F" w:rsidRPr="001313CD" w:rsidRDefault="00F0621F"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4-Hakediş Raporları,</w:t>
            </w:r>
          </w:p>
          <w:p w14:paraId="144A91E7" w14:textId="1D903D98" w:rsidR="00A442FE" w:rsidRPr="001313CD" w:rsidRDefault="00F0621F"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5</w:t>
            </w:r>
            <w:r w:rsidR="00615596" w:rsidRPr="001313CD">
              <w:rPr>
                <w:rFonts w:asciiTheme="minorHAnsi" w:hAnsiTheme="minorHAnsi" w:cstheme="minorHAnsi"/>
                <w:color w:val="000000"/>
              </w:rPr>
              <w:t>-Tas</w:t>
            </w:r>
            <w:r w:rsidR="00D2673E">
              <w:rPr>
                <w:rFonts w:asciiTheme="minorHAnsi" w:hAnsiTheme="minorHAnsi" w:cstheme="minorHAnsi"/>
                <w:color w:val="000000"/>
              </w:rPr>
              <w:t>f</w:t>
            </w:r>
            <w:r w:rsidR="00615596" w:rsidRPr="001313CD">
              <w:rPr>
                <w:rFonts w:asciiTheme="minorHAnsi" w:hAnsiTheme="minorHAnsi" w:cstheme="minorHAnsi"/>
                <w:color w:val="000000"/>
              </w:rPr>
              <w:t>iye Tutanağı,</w:t>
            </w:r>
            <w:r w:rsidR="00933571"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0BCC0EE2" w14:textId="77777777" w:rsidR="00615596" w:rsidRPr="001313CD" w:rsidRDefault="00F0621F" w:rsidP="00615596">
            <w:pPr>
              <w:spacing w:after="0" w:line="240" w:lineRule="auto"/>
              <w:rPr>
                <w:rFonts w:asciiTheme="minorHAnsi" w:hAnsiTheme="minorHAnsi" w:cstheme="minorHAnsi"/>
                <w:i/>
                <w:color w:val="000000"/>
              </w:rPr>
            </w:pPr>
            <w:r w:rsidRPr="001313CD">
              <w:rPr>
                <w:rFonts w:asciiTheme="minorHAnsi" w:hAnsiTheme="minorHAnsi" w:cstheme="minorHAnsi"/>
                <w:color w:val="000000"/>
              </w:rPr>
              <w:t>6</w:t>
            </w:r>
            <w:r w:rsidR="00615596" w:rsidRPr="001313CD">
              <w:rPr>
                <w:rFonts w:asciiTheme="minorHAnsi" w:hAnsiTheme="minorHAnsi" w:cstheme="minorHAnsi"/>
                <w:color w:val="000000"/>
              </w:rPr>
              <w:t xml:space="preserve">-Kesin </w:t>
            </w:r>
            <w:proofErr w:type="spellStart"/>
            <w:r w:rsidR="00615596" w:rsidRPr="001313CD">
              <w:rPr>
                <w:rFonts w:asciiTheme="minorHAnsi" w:hAnsiTheme="minorHAnsi" w:cstheme="minorHAnsi"/>
                <w:color w:val="000000"/>
              </w:rPr>
              <w:t>Hakediş</w:t>
            </w:r>
            <w:proofErr w:type="spellEnd"/>
            <w:r w:rsidR="00615596" w:rsidRPr="001313CD">
              <w:rPr>
                <w:rFonts w:asciiTheme="minorHAnsi" w:hAnsiTheme="minorHAnsi" w:cstheme="minorHAnsi"/>
                <w:color w:val="000000"/>
              </w:rPr>
              <w:t xml:space="preserve"> Raporu,</w:t>
            </w:r>
            <w:r w:rsidR="00933571"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2E639DEA" w14:textId="77777777" w:rsidR="00615596" w:rsidRPr="001313CD" w:rsidRDefault="00F0621F"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7</w:t>
            </w:r>
            <w:r w:rsidR="00615596" w:rsidRPr="001313CD">
              <w:rPr>
                <w:rFonts w:asciiTheme="minorHAnsi" w:hAnsiTheme="minorHAnsi" w:cstheme="minorHAnsi"/>
                <w:color w:val="000000"/>
              </w:rPr>
              <w:t>-Keşif Artış Olurları,</w:t>
            </w:r>
            <w:r w:rsidR="00933571"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3EADDB1F" w14:textId="77777777" w:rsidR="00BD03B5" w:rsidRPr="001313CD" w:rsidRDefault="00F0621F" w:rsidP="00D22708">
            <w:pPr>
              <w:spacing w:after="0" w:line="240" w:lineRule="auto"/>
              <w:rPr>
                <w:rFonts w:asciiTheme="minorHAnsi" w:hAnsiTheme="minorHAnsi" w:cstheme="minorHAnsi"/>
                <w:i/>
                <w:color w:val="000000"/>
              </w:rPr>
            </w:pPr>
            <w:r w:rsidRPr="001313CD">
              <w:rPr>
                <w:rFonts w:asciiTheme="minorHAnsi" w:hAnsiTheme="minorHAnsi" w:cstheme="minorHAnsi"/>
                <w:color w:val="000000"/>
              </w:rPr>
              <w:t>8</w:t>
            </w:r>
            <w:r w:rsidR="00615596" w:rsidRPr="001313CD">
              <w:rPr>
                <w:rFonts w:asciiTheme="minorHAnsi" w:hAnsiTheme="minorHAnsi" w:cstheme="minorHAnsi"/>
                <w:color w:val="000000"/>
              </w:rPr>
              <w:t>-Devir Sözleşmesi</w:t>
            </w:r>
            <w:r w:rsidR="00933571"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2EBC082F" w14:textId="130BE904" w:rsidR="00D22708" w:rsidRPr="001313CD" w:rsidRDefault="00D22708" w:rsidP="00D22708">
            <w:pPr>
              <w:spacing w:after="0" w:line="240" w:lineRule="auto"/>
              <w:rPr>
                <w:rFonts w:asciiTheme="minorHAnsi" w:hAnsiTheme="minorHAnsi" w:cstheme="minorHAnsi"/>
                <w:color w:val="000000"/>
              </w:rPr>
            </w:pPr>
            <w:r w:rsidRPr="001313CD">
              <w:rPr>
                <w:rFonts w:asciiTheme="minorHAnsi" w:hAnsiTheme="minorHAnsi" w:cstheme="minorHAnsi"/>
                <w:i/>
                <w:color w:val="000000"/>
              </w:rPr>
              <w:t>9-</w:t>
            </w:r>
            <w:r w:rsidRPr="001313CD">
              <w:rPr>
                <w:rFonts w:asciiTheme="minorHAnsi" w:hAnsiTheme="minorHAnsi" w:cstheme="minorHAnsi"/>
                <w:color w:val="000000"/>
              </w:rPr>
              <w:t>Belge Almaya ve Vermeye Yetkili olduğuna dair vekaletname</w:t>
            </w:r>
            <w:r w:rsidR="003342DC">
              <w:rPr>
                <w:rFonts w:asciiTheme="minorHAnsi" w:hAnsiTheme="minorHAnsi" w:cstheme="minorHAnsi"/>
                <w:color w:val="000000"/>
              </w:rPr>
              <w:t xml:space="preserve"> </w:t>
            </w:r>
            <w:r w:rsidR="003342DC">
              <w:rPr>
                <w:rFonts w:asciiTheme="minorHAnsi" w:hAnsiTheme="minorHAnsi" w:cstheme="minorHAnsi"/>
                <w:i/>
                <w:color w:val="000000"/>
              </w:rPr>
              <w:t>(</w:t>
            </w:r>
            <w:r w:rsidRPr="001313CD">
              <w:rPr>
                <w:rFonts w:asciiTheme="minorHAnsi" w:hAnsiTheme="minorHAnsi" w:cstheme="minorHAnsi"/>
                <w:i/>
                <w:color w:val="000000"/>
              </w:rPr>
              <w:t>Firma Temsilcisi olması durumunda)</w:t>
            </w:r>
          </w:p>
        </w:tc>
        <w:tc>
          <w:tcPr>
            <w:tcW w:w="2126" w:type="dxa"/>
            <w:shd w:val="clear" w:color="auto" w:fill="DBE5F1" w:themeFill="accent1" w:themeFillTint="33"/>
            <w:noWrap/>
            <w:vAlign w:val="center"/>
          </w:tcPr>
          <w:p w14:paraId="7E92B755" w14:textId="77777777" w:rsidR="005A6017" w:rsidRPr="001313CD" w:rsidRDefault="00A442FE" w:rsidP="00F12DE2">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5A6017" w:rsidRPr="001313CD" w14:paraId="1D200B5C" w14:textId="77777777" w:rsidTr="00AA0F3A">
        <w:trPr>
          <w:trHeight w:val="2365"/>
        </w:trPr>
        <w:tc>
          <w:tcPr>
            <w:tcW w:w="993" w:type="dxa"/>
            <w:shd w:val="clear" w:color="auto" w:fill="DBE5F1" w:themeFill="accent1" w:themeFillTint="33"/>
            <w:noWrap/>
            <w:vAlign w:val="center"/>
          </w:tcPr>
          <w:p w14:paraId="7DBF123C" w14:textId="77777777" w:rsidR="005A6017" w:rsidRPr="001313CD" w:rsidRDefault="0093619B" w:rsidP="00FB4E33">
            <w:pPr>
              <w:spacing w:after="0" w:line="240" w:lineRule="auto"/>
              <w:jc w:val="center"/>
              <w:rPr>
                <w:rFonts w:asciiTheme="minorHAnsi" w:hAnsiTheme="minorHAnsi" w:cstheme="minorHAnsi"/>
              </w:rPr>
            </w:pPr>
            <w:r w:rsidRPr="001313CD">
              <w:rPr>
                <w:rFonts w:asciiTheme="minorHAnsi" w:hAnsiTheme="minorHAnsi" w:cstheme="minorHAnsi"/>
              </w:rPr>
              <w:t>3</w:t>
            </w:r>
          </w:p>
        </w:tc>
        <w:tc>
          <w:tcPr>
            <w:tcW w:w="1843" w:type="dxa"/>
            <w:shd w:val="clear" w:color="auto" w:fill="DBE5F1" w:themeFill="accent1" w:themeFillTint="33"/>
            <w:vAlign w:val="center"/>
          </w:tcPr>
          <w:p w14:paraId="262B9184" w14:textId="77777777" w:rsidR="0093619B" w:rsidRPr="001313CD" w:rsidRDefault="0093619B" w:rsidP="0093619B">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 Deneyim Belgesi Verilmesi</w:t>
            </w:r>
          </w:p>
          <w:p w14:paraId="707A4965" w14:textId="77777777" w:rsidR="0093619B" w:rsidRPr="001313CD" w:rsidRDefault="0093619B" w:rsidP="0093619B">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(Altyüklenici İş Bitirme Belgesi)</w:t>
            </w:r>
          </w:p>
          <w:p w14:paraId="1E5E9CBB" w14:textId="77777777" w:rsidR="005A6017" w:rsidRPr="001313CD" w:rsidRDefault="005A6017" w:rsidP="00647298">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1DFF8EB6" w14:textId="77777777" w:rsidR="0093619B" w:rsidRPr="001313CD" w:rsidRDefault="0093619B" w:rsidP="0093619B">
            <w:pPr>
              <w:spacing w:after="0" w:line="240" w:lineRule="auto"/>
              <w:rPr>
                <w:rFonts w:asciiTheme="minorHAnsi" w:hAnsiTheme="minorHAnsi" w:cstheme="minorHAnsi"/>
                <w:color w:val="000000"/>
              </w:rPr>
            </w:pPr>
            <w:r w:rsidRPr="001313CD">
              <w:rPr>
                <w:rFonts w:asciiTheme="minorHAnsi" w:hAnsiTheme="minorHAnsi" w:cstheme="minorHAnsi"/>
                <w:color w:val="000000"/>
              </w:rPr>
              <w:t>1-Başvuru Dilekçesi,</w:t>
            </w:r>
          </w:p>
          <w:p w14:paraId="4165AF47" w14:textId="77777777" w:rsidR="00D97A8D" w:rsidRDefault="0093619B" w:rsidP="00D97A8D">
            <w:pPr>
              <w:spacing w:after="0" w:line="240" w:lineRule="auto"/>
              <w:rPr>
                <w:rFonts w:asciiTheme="minorHAnsi" w:hAnsiTheme="minorHAnsi" w:cstheme="minorHAnsi"/>
                <w:color w:val="000000"/>
              </w:rPr>
            </w:pPr>
            <w:r w:rsidRPr="001313CD">
              <w:rPr>
                <w:rFonts w:asciiTheme="minorHAnsi" w:hAnsiTheme="minorHAnsi" w:cstheme="minorHAnsi"/>
                <w:color w:val="000000"/>
              </w:rPr>
              <w:t>2-Yüklenici ve Alt</w:t>
            </w:r>
            <w:r w:rsidR="004330B3" w:rsidRPr="001313CD">
              <w:rPr>
                <w:rFonts w:asciiTheme="minorHAnsi" w:hAnsiTheme="minorHAnsi" w:cstheme="minorHAnsi"/>
                <w:color w:val="000000"/>
              </w:rPr>
              <w:t xml:space="preserve">yüklenici arasında Bedel İçeren </w:t>
            </w:r>
            <w:r w:rsidRPr="001313CD">
              <w:rPr>
                <w:rFonts w:asciiTheme="minorHAnsi" w:hAnsiTheme="minorHAnsi" w:cstheme="minorHAnsi"/>
                <w:color w:val="000000"/>
              </w:rPr>
              <w:t>Sözleşme,</w:t>
            </w:r>
          </w:p>
          <w:p w14:paraId="2182EA9E" w14:textId="5FCFA6A5" w:rsidR="00D97A8D" w:rsidRDefault="00D97A8D" w:rsidP="00EE2922">
            <w:pPr>
              <w:shd w:val="clear" w:color="auto" w:fill="DBE5F1" w:themeFill="accent1" w:themeFillTint="33"/>
              <w:spacing w:after="0" w:line="240" w:lineRule="auto"/>
              <w:rPr>
                <w:rFonts w:ascii="Arial" w:hAnsi="Arial" w:cs="Arial"/>
                <w:color w:val="000000" w:themeColor="text1"/>
                <w:sz w:val="20"/>
                <w:szCs w:val="20"/>
              </w:rPr>
            </w:pPr>
            <w:r w:rsidRPr="00EE2922">
              <w:rPr>
                <w:rFonts w:asciiTheme="minorHAnsi" w:hAnsiTheme="minorHAnsi" w:cstheme="minorHAnsi"/>
                <w:color w:val="000000" w:themeColor="text1"/>
              </w:rPr>
              <w:t>3-</w:t>
            </w:r>
            <w:r w:rsidRPr="00EE2922">
              <w:rPr>
                <w:rFonts w:ascii="Arial" w:hAnsi="Arial" w:cs="Arial"/>
                <w:color w:val="000000" w:themeColor="text1"/>
                <w:sz w:val="20"/>
                <w:szCs w:val="20"/>
              </w:rPr>
              <w:t>Yüklenici ile yaptığı sözleşmeye ilişkin damga vergisi makbuzu örneği,</w:t>
            </w:r>
          </w:p>
          <w:p w14:paraId="443BE8A8" w14:textId="07ED2D3A" w:rsidR="009A4B8D" w:rsidRPr="009A4B8D" w:rsidRDefault="009A4B8D" w:rsidP="009A4B8D">
            <w:pPr>
              <w:spacing w:after="0" w:line="240" w:lineRule="auto"/>
              <w:rPr>
                <w:rFonts w:ascii="Arial" w:hAnsi="Arial" w:cs="Arial"/>
                <w:color w:val="000000" w:themeColor="text1"/>
                <w:sz w:val="20"/>
                <w:szCs w:val="20"/>
              </w:rPr>
            </w:pPr>
            <w:r w:rsidRPr="009A4B8D">
              <w:rPr>
                <w:rFonts w:ascii="Arial" w:hAnsi="Arial" w:cs="Arial"/>
                <w:color w:val="000000" w:themeColor="text1"/>
                <w:sz w:val="20"/>
                <w:szCs w:val="20"/>
              </w:rPr>
              <w:t xml:space="preserve">4- Yüklenici </w:t>
            </w:r>
            <w:r w:rsidR="00AA0F3A">
              <w:rPr>
                <w:rFonts w:ascii="Arial" w:hAnsi="Arial" w:cs="Arial"/>
                <w:color w:val="000000" w:themeColor="text1"/>
                <w:sz w:val="20"/>
                <w:szCs w:val="20"/>
              </w:rPr>
              <w:t>i</w:t>
            </w:r>
            <w:r w:rsidRPr="009A4B8D">
              <w:rPr>
                <w:rFonts w:ascii="Arial" w:hAnsi="Arial" w:cs="Arial"/>
                <w:color w:val="000000" w:themeColor="text1"/>
                <w:sz w:val="20"/>
                <w:szCs w:val="20"/>
              </w:rPr>
              <w:t xml:space="preserve">le Yaptığı Sözleşmeye İlişkin Fatura Örnekleri Veya Bu Örneklerin Noter, </w:t>
            </w:r>
            <w:proofErr w:type="spellStart"/>
            <w:r w:rsidRPr="009A4B8D">
              <w:rPr>
                <w:rFonts w:ascii="Arial" w:hAnsi="Arial" w:cs="Arial"/>
                <w:color w:val="000000" w:themeColor="text1"/>
                <w:sz w:val="20"/>
                <w:szCs w:val="20"/>
              </w:rPr>
              <w:t>Ymm</w:t>
            </w:r>
            <w:proofErr w:type="spellEnd"/>
            <w:r w:rsidRPr="009A4B8D">
              <w:rPr>
                <w:rFonts w:ascii="Arial" w:hAnsi="Arial" w:cs="Arial"/>
                <w:color w:val="000000" w:themeColor="text1"/>
                <w:sz w:val="20"/>
                <w:szCs w:val="20"/>
              </w:rPr>
              <w:t xml:space="preserve">, </w:t>
            </w:r>
            <w:proofErr w:type="spellStart"/>
            <w:r w:rsidRPr="009A4B8D">
              <w:rPr>
                <w:rFonts w:ascii="Arial" w:hAnsi="Arial" w:cs="Arial"/>
                <w:color w:val="000000" w:themeColor="text1"/>
                <w:sz w:val="20"/>
                <w:szCs w:val="20"/>
              </w:rPr>
              <w:t>Smmm</w:t>
            </w:r>
            <w:proofErr w:type="spellEnd"/>
            <w:r w:rsidRPr="009A4B8D">
              <w:rPr>
                <w:rFonts w:ascii="Arial" w:hAnsi="Arial" w:cs="Arial"/>
                <w:color w:val="000000" w:themeColor="text1"/>
                <w:sz w:val="20"/>
                <w:szCs w:val="20"/>
              </w:rPr>
              <w:t xml:space="preserve"> veya Vergi Dairesi Onaylı Suretleri</w:t>
            </w:r>
          </w:p>
          <w:p w14:paraId="2AAC4DB0" w14:textId="53EE2C4E" w:rsidR="004330B3" w:rsidRPr="001313CD" w:rsidRDefault="009A4B8D" w:rsidP="0093619B">
            <w:pPr>
              <w:spacing w:after="0" w:line="240" w:lineRule="auto"/>
              <w:rPr>
                <w:rFonts w:asciiTheme="minorHAnsi" w:hAnsiTheme="minorHAnsi" w:cstheme="minorHAnsi"/>
                <w:color w:val="000000"/>
              </w:rPr>
            </w:pPr>
            <w:r>
              <w:rPr>
                <w:rFonts w:asciiTheme="minorHAnsi" w:hAnsiTheme="minorHAnsi" w:cstheme="minorHAnsi"/>
                <w:color w:val="000000" w:themeColor="text1"/>
              </w:rPr>
              <w:t>5</w:t>
            </w:r>
            <w:r w:rsidR="004330B3" w:rsidRPr="001313CD">
              <w:rPr>
                <w:rFonts w:asciiTheme="minorHAnsi" w:hAnsiTheme="minorHAnsi" w:cstheme="minorHAnsi"/>
                <w:color w:val="000000"/>
              </w:rPr>
              <w:t xml:space="preserve">-Çalıştırdıkları </w:t>
            </w:r>
            <w:r w:rsidR="00E60E54" w:rsidRPr="001313CD">
              <w:rPr>
                <w:rFonts w:asciiTheme="minorHAnsi" w:hAnsiTheme="minorHAnsi" w:cstheme="minorHAnsi"/>
                <w:color w:val="000000"/>
              </w:rPr>
              <w:t>P</w:t>
            </w:r>
            <w:r w:rsidR="004330B3" w:rsidRPr="001313CD">
              <w:rPr>
                <w:rFonts w:asciiTheme="minorHAnsi" w:hAnsiTheme="minorHAnsi" w:cstheme="minorHAnsi"/>
                <w:color w:val="000000"/>
              </w:rPr>
              <w:t>ersonelin Sosyal Güvenlik Prim ödemelerini gösterir belgeler,</w:t>
            </w:r>
          </w:p>
          <w:p w14:paraId="2F2D2C69" w14:textId="28BE0512" w:rsidR="0093619B" w:rsidRPr="001313CD" w:rsidRDefault="009A4B8D" w:rsidP="0093619B">
            <w:pPr>
              <w:spacing w:after="0" w:line="240" w:lineRule="auto"/>
              <w:rPr>
                <w:rFonts w:asciiTheme="minorHAnsi" w:hAnsiTheme="minorHAnsi" w:cstheme="minorHAnsi"/>
                <w:i/>
                <w:color w:val="000000"/>
              </w:rPr>
            </w:pPr>
            <w:r>
              <w:rPr>
                <w:rFonts w:asciiTheme="minorHAnsi" w:hAnsiTheme="minorHAnsi" w:cstheme="minorHAnsi"/>
                <w:color w:val="000000"/>
              </w:rPr>
              <w:t>6</w:t>
            </w:r>
            <w:r w:rsidR="0093619B" w:rsidRPr="001313CD">
              <w:rPr>
                <w:rFonts w:asciiTheme="minorHAnsi" w:hAnsiTheme="minorHAnsi" w:cstheme="minorHAnsi"/>
                <w:color w:val="000000"/>
              </w:rPr>
              <w:t>- Altyüklenici tarafından Taahhüt edilen iş kısmının idare tarafından kabul edildiğini gösterir belge</w:t>
            </w:r>
            <w:r w:rsidR="00AF09C3" w:rsidRPr="001313CD">
              <w:rPr>
                <w:rFonts w:asciiTheme="minorHAnsi" w:hAnsiTheme="minorHAnsi" w:cstheme="minorHAnsi"/>
                <w:color w:val="000000"/>
              </w:rPr>
              <w:t>ler</w:t>
            </w:r>
            <w:r w:rsidR="0093619B" w:rsidRPr="001313CD">
              <w:rPr>
                <w:rFonts w:asciiTheme="minorHAnsi" w:hAnsiTheme="minorHAnsi" w:cstheme="minorHAnsi"/>
                <w:color w:val="000000"/>
              </w:rPr>
              <w:t>,</w:t>
            </w:r>
            <w:r w:rsidR="00F0621F" w:rsidRPr="001313CD">
              <w:rPr>
                <w:rFonts w:asciiTheme="minorHAnsi" w:hAnsiTheme="minorHAnsi" w:cstheme="minorHAnsi"/>
                <w:color w:val="000000"/>
              </w:rPr>
              <w:t xml:space="preserve"> </w:t>
            </w:r>
            <w:r w:rsidR="00F0621F" w:rsidRPr="001313CD">
              <w:rPr>
                <w:rFonts w:asciiTheme="minorHAnsi" w:hAnsiTheme="minorHAnsi" w:cstheme="minorHAnsi"/>
                <w:i/>
                <w:color w:val="000000"/>
              </w:rPr>
              <w:t>(</w:t>
            </w:r>
            <w:proofErr w:type="spellStart"/>
            <w:r w:rsidR="00F0621F" w:rsidRPr="001313CD">
              <w:rPr>
                <w:rFonts w:asciiTheme="minorHAnsi" w:hAnsiTheme="minorHAnsi" w:cstheme="minorHAnsi"/>
                <w:i/>
                <w:color w:val="000000"/>
              </w:rPr>
              <w:t>Hakediş</w:t>
            </w:r>
            <w:proofErr w:type="spellEnd"/>
            <w:r w:rsidR="00F0621F" w:rsidRPr="001313CD">
              <w:rPr>
                <w:rFonts w:asciiTheme="minorHAnsi" w:hAnsiTheme="minorHAnsi" w:cstheme="minorHAnsi"/>
                <w:i/>
                <w:color w:val="000000"/>
              </w:rPr>
              <w:t xml:space="preserve"> Raporları vs.)</w:t>
            </w:r>
          </w:p>
          <w:p w14:paraId="730D78F4" w14:textId="3E38BD42" w:rsidR="0093619B" w:rsidRPr="001313CD" w:rsidRDefault="009A4B8D" w:rsidP="0093619B">
            <w:pPr>
              <w:spacing w:after="0" w:line="240" w:lineRule="auto"/>
              <w:rPr>
                <w:rFonts w:asciiTheme="minorHAnsi" w:hAnsiTheme="minorHAnsi" w:cstheme="minorHAnsi"/>
                <w:color w:val="000000"/>
              </w:rPr>
            </w:pPr>
            <w:r>
              <w:rPr>
                <w:rFonts w:asciiTheme="minorHAnsi" w:hAnsiTheme="minorHAnsi" w:cstheme="minorHAnsi"/>
                <w:color w:val="000000"/>
              </w:rPr>
              <w:t>7</w:t>
            </w:r>
            <w:r w:rsidR="0093619B" w:rsidRPr="001313CD">
              <w:rPr>
                <w:rFonts w:asciiTheme="minorHAnsi" w:hAnsiTheme="minorHAnsi" w:cstheme="minorHAnsi"/>
                <w:color w:val="000000"/>
              </w:rPr>
              <w:t>-Asıl Sözleşmeye ait geçici kabul belgesi,</w:t>
            </w:r>
          </w:p>
          <w:p w14:paraId="66E62D69" w14:textId="13D16EC1" w:rsidR="00615596" w:rsidRPr="001313CD" w:rsidRDefault="009A4B8D" w:rsidP="0093619B">
            <w:pPr>
              <w:spacing w:after="0" w:line="240" w:lineRule="auto"/>
              <w:rPr>
                <w:rFonts w:asciiTheme="minorHAnsi" w:hAnsiTheme="minorHAnsi" w:cstheme="minorHAnsi"/>
                <w:color w:val="000000"/>
              </w:rPr>
            </w:pPr>
            <w:r>
              <w:rPr>
                <w:rFonts w:asciiTheme="minorHAnsi" w:hAnsiTheme="minorHAnsi" w:cstheme="minorHAnsi"/>
                <w:color w:val="000000"/>
              </w:rPr>
              <w:t>8</w:t>
            </w:r>
            <w:r w:rsidR="00615596" w:rsidRPr="001313CD">
              <w:rPr>
                <w:rFonts w:asciiTheme="minorHAnsi" w:hAnsiTheme="minorHAnsi" w:cstheme="minorHAnsi"/>
                <w:color w:val="000000"/>
              </w:rPr>
              <w:t>-Asıl Sözleşme,</w:t>
            </w:r>
          </w:p>
          <w:p w14:paraId="27691041" w14:textId="6A196A24" w:rsidR="00615596" w:rsidRPr="001313CD" w:rsidRDefault="009A4B8D" w:rsidP="00615596">
            <w:pPr>
              <w:spacing w:after="0" w:line="240" w:lineRule="auto"/>
              <w:rPr>
                <w:rFonts w:asciiTheme="minorHAnsi" w:hAnsiTheme="minorHAnsi" w:cstheme="minorHAnsi"/>
                <w:color w:val="000000"/>
              </w:rPr>
            </w:pPr>
            <w:r>
              <w:rPr>
                <w:rFonts w:asciiTheme="minorHAnsi" w:hAnsiTheme="minorHAnsi" w:cstheme="minorHAnsi"/>
                <w:color w:val="000000"/>
              </w:rPr>
              <w:t>9</w:t>
            </w:r>
            <w:r w:rsidR="00615596" w:rsidRPr="001313CD">
              <w:rPr>
                <w:rFonts w:asciiTheme="minorHAnsi" w:hAnsiTheme="minorHAnsi" w:cstheme="minorHAnsi"/>
                <w:color w:val="000000"/>
              </w:rPr>
              <w:t>-Tas</w:t>
            </w:r>
            <w:r>
              <w:rPr>
                <w:rFonts w:asciiTheme="minorHAnsi" w:hAnsiTheme="minorHAnsi" w:cstheme="minorHAnsi"/>
                <w:color w:val="000000"/>
              </w:rPr>
              <w:t>f</w:t>
            </w:r>
            <w:r w:rsidR="00615596" w:rsidRPr="001313CD">
              <w:rPr>
                <w:rFonts w:asciiTheme="minorHAnsi" w:hAnsiTheme="minorHAnsi" w:cstheme="minorHAnsi"/>
                <w:color w:val="000000"/>
              </w:rPr>
              <w:t>iye Tutanağı,</w:t>
            </w:r>
            <w:r w:rsidR="00D348BC"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04A151CD" w14:textId="259D660E" w:rsidR="00615596" w:rsidRPr="001313CD" w:rsidRDefault="009A4B8D" w:rsidP="00615596">
            <w:pPr>
              <w:spacing w:after="0" w:line="240" w:lineRule="auto"/>
              <w:rPr>
                <w:rFonts w:asciiTheme="minorHAnsi" w:hAnsiTheme="minorHAnsi" w:cstheme="minorHAnsi"/>
                <w:color w:val="000000"/>
              </w:rPr>
            </w:pPr>
            <w:r>
              <w:rPr>
                <w:rFonts w:asciiTheme="minorHAnsi" w:hAnsiTheme="minorHAnsi" w:cstheme="minorHAnsi"/>
                <w:color w:val="000000"/>
              </w:rPr>
              <w:t>10</w:t>
            </w:r>
            <w:r w:rsidR="00615596" w:rsidRPr="001313CD">
              <w:rPr>
                <w:rFonts w:asciiTheme="minorHAnsi" w:hAnsiTheme="minorHAnsi" w:cstheme="minorHAnsi"/>
                <w:color w:val="000000"/>
              </w:rPr>
              <w:t xml:space="preserve">-Kesin </w:t>
            </w:r>
            <w:proofErr w:type="spellStart"/>
            <w:r w:rsidR="00615596" w:rsidRPr="001313CD">
              <w:rPr>
                <w:rFonts w:asciiTheme="minorHAnsi" w:hAnsiTheme="minorHAnsi" w:cstheme="minorHAnsi"/>
                <w:color w:val="000000"/>
              </w:rPr>
              <w:t>Hakediş</w:t>
            </w:r>
            <w:proofErr w:type="spellEnd"/>
            <w:r w:rsidR="00615596" w:rsidRPr="001313CD">
              <w:rPr>
                <w:rFonts w:asciiTheme="minorHAnsi" w:hAnsiTheme="minorHAnsi" w:cstheme="minorHAnsi"/>
                <w:color w:val="000000"/>
              </w:rPr>
              <w:t xml:space="preserve"> Raporu,</w:t>
            </w:r>
            <w:r w:rsidR="00073B8F"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3BCBE430" w14:textId="7D11856A" w:rsidR="00615596" w:rsidRPr="001313CD" w:rsidRDefault="004330B3" w:rsidP="00615596">
            <w:pPr>
              <w:spacing w:after="0" w:line="240" w:lineRule="auto"/>
              <w:rPr>
                <w:rFonts w:asciiTheme="minorHAnsi" w:hAnsiTheme="minorHAnsi" w:cstheme="minorHAnsi"/>
                <w:color w:val="000000"/>
              </w:rPr>
            </w:pPr>
            <w:r w:rsidRPr="001313CD">
              <w:rPr>
                <w:rFonts w:asciiTheme="minorHAnsi" w:hAnsiTheme="minorHAnsi" w:cstheme="minorHAnsi"/>
                <w:color w:val="000000"/>
              </w:rPr>
              <w:t>1</w:t>
            </w:r>
            <w:r w:rsidR="009A4B8D">
              <w:rPr>
                <w:rFonts w:asciiTheme="minorHAnsi" w:hAnsiTheme="minorHAnsi" w:cstheme="minorHAnsi"/>
                <w:color w:val="000000"/>
              </w:rPr>
              <w:t>1</w:t>
            </w:r>
            <w:r w:rsidR="00615596" w:rsidRPr="001313CD">
              <w:rPr>
                <w:rFonts w:asciiTheme="minorHAnsi" w:hAnsiTheme="minorHAnsi" w:cstheme="minorHAnsi"/>
                <w:color w:val="000000"/>
              </w:rPr>
              <w:t>-Keşif Artış Olurları,</w:t>
            </w:r>
            <w:r w:rsidR="00073B8F"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17FDE08E" w14:textId="1B107FB2" w:rsidR="00615596" w:rsidRPr="001313CD" w:rsidRDefault="004330B3" w:rsidP="00615596">
            <w:pPr>
              <w:spacing w:after="0" w:line="240" w:lineRule="auto"/>
              <w:rPr>
                <w:rFonts w:asciiTheme="minorHAnsi" w:hAnsiTheme="minorHAnsi" w:cstheme="minorHAnsi"/>
                <w:i/>
                <w:color w:val="000000"/>
              </w:rPr>
            </w:pPr>
            <w:r w:rsidRPr="001313CD">
              <w:rPr>
                <w:rFonts w:asciiTheme="minorHAnsi" w:hAnsiTheme="minorHAnsi" w:cstheme="minorHAnsi"/>
                <w:color w:val="000000"/>
              </w:rPr>
              <w:t>1</w:t>
            </w:r>
            <w:r w:rsidR="009A4B8D">
              <w:rPr>
                <w:rFonts w:asciiTheme="minorHAnsi" w:hAnsiTheme="minorHAnsi" w:cstheme="minorHAnsi"/>
                <w:color w:val="000000"/>
              </w:rPr>
              <w:t>2</w:t>
            </w:r>
            <w:r w:rsidR="00615596" w:rsidRPr="001313CD">
              <w:rPr>
                <w:rFonts w:asciiTheme="minorHAnsi" w:hAnsiTheme="minorHAnsi" w:cstheme="minorHAnsi"/>
                <w:color w:val="000000"/>
              </w:rPr>
              <w:t>-Devir Sözleşmesi</w:t>
            </w:r>
            <w:r w:rsidR="00073B8F" w:rsidRPr="001313CD">
              <w:rPr>
                <w:rFonts w:asciiTheme="minorHAnsi" w:hAnsiTheme="minorHAnsi" w:cstheme="minorHAnsi"/>
                <w:color w:val="000000"/>
              </w:rPr>
              <w:t xml:space="preserve">, </w:t>
            </w:r>
            <w:r w:rsidR="00615596" w:rsidRPr="001313CD">
              <w:rPr>
                <w:rFonts w:asciiTheme="minorHAnsi" w:hAnsiTheme="minorHAnsi" w:cstheme="minorHAnsi"/>
                <w:i/>
                <w:color w:val="000000"/>
              </w:rPr>
              <w:t>(Varsa)</w:t>
            </w:r>
          </w:p>
          <w:p w14:paraId="019C5645" w14:textId="03983CBD" w:rsidR="00D22708" w:rsidRPr="001313CD" w:rsidRDefault="00D22708" w:rsidP="00615596">
            <w:pPr>
              <w:spacing w:after="0" w:line="240" w:lineRule="auto"/>
              <w:rPr>
                <w:rFonts w:asciiTheme="minorHAnsi" w:hAnsiTheme="minorHAnsi" w:cstheme="minorHAnsi"/>
                <w:color w:val="000000"/>
              </w:rPr>
            </w:pPr>
            <w:r w:rsidRPr="001313CD">
              <w:rPr>
                <w:rFonts w:asciiTheme="minorHAnsi" w:hAnsiTheme="minorHAnsi" w:cstheme="minorHAnsi"/>
                <w:i/>
                <w:color w:val="000000"/>
              </w:rPr>
              <w:t>1</w:t>
            </w:r>
            <w:r w:rsidR="009A4B8D">
              <w:rPr>
                <w:rFonts w:asciiTheme="minorHAnsi" w:hAnsiTheme="minorHAnsi" w:cstheme="minorHAnsi"/>
                <w:i/>
                <w:color w:val="000000"/>
              </w:rPr>
              <w:t>3</w:t>
            </w:r>
            <w:r w:rsidRPr="001313CD">
              <w:rPr>
                <w:rFonts w:asciiTheme="minorHAnsi" w:hAnsiTheme="minorHAnsi" w:cstheme="minorHAnsi"/>
                <w:i/>
                <w:color w:val="000000"/>
              </w:rPr>
              <w:t>-</w:t>
            </w:r>
            <w:r w:rsidRPr="001313CD">
              <w:rPr>
                <w:rFonts w:asciiTheme="minorHAnsi" w:hAnsiTheme="minorHAnsi" w:cstheme="minorHAnsi"/>
                <w:color w:val="000000"/>
              </w:rPr>
              <w:t xml:space="preserve"> Belge Almaya ve Vermeye Yetkili olduğuna Dair vekaletname </w:t>
            </w:r>
          </w:p>
          <w:p w14:paraId="38286370" w14:textId="63B89BB7" w:rsidR="00D22708" w:rsidRPr="00EE2922" w:rsidRDefault="00D22708" w:rsidP="00615596">
            <w:pPr>
              <w:spacing w:after="0" w:line="240" w:lineRule="auto"/>
              <w:rPr>
                <w:rFonts w:asciiTheme="minorHAnsi" w:hAnsiTheme="minorHAnsi" w:cstheme="minorHAnsi"/>
                <w:i/>
                <w:color w:val="000000"/>
              </w:rPr>
            </w:pPr>
            <w:r w:rsidRPr="001313CD">
              <w:rPr>
                <w:rFonts w:asciiTheme="minorHAnsi" w:hAnsiTheme="minorHAnsi" w:cstheme="minorHAnsi"/>
                <w:i/>
                <w:color w:val="000000"/>
              </w:rPr>
              <w:t>(Firma Temsilcisi olması durumunda)</w:t>
            </w:r>
          </w:p>
        </w:tc>
        <w:tc>
          <w:tcPr>
            <w:tcW w:w="2126" w:type="dxa"/>
            <w:shd w:val="clear" w:color="auto" w:fill="DBE5F1" w:themeFill="accent1" w:themeFillTint="33"/>
            <w:noWrap/>
            <w:vAlign w:val="center"/>
          </w:tcPr>
          <w:p w14:paraId="007B8167" w14:textId="77777777" w:rsidR="005A6017" w:rsidRPr="001313CD" w:rsidRDefault="00F12DE2" w:rsidP="00F12DE2">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656622" w:rsidRPr="001313CD" w14:paraId="66CA0C37" w14:textId="77777777" w:rsidTr="00AA0F3A">
        <w:trPr>
          <w:trHeight w:val="2365"/>
        </w:trPr>
        <w:tc>
          <w:tcPr>
            <w:tcW w:w="993" w:type="dxa"/>
            <w:shd w:val="clear" w:color="auto" w:fill="DBE5F1" w:themeFill="accent1" w:themeFillTint="33"/>
            <w:noWrap/>
            <w:vAlign w:val="center"/>
          </w:tcPr>
          <w:p w14:paraId="26D247CB" w14:textId="77777777" w:rsidR="00656622" w:rsidRPr="001313CD" w:rsidRDefault="00DA6AAA" w:rsidP="00FB4E33">
            <w:pPr>
              <w:spacing w:after="0" w:line="240" w:lineRule="auto"/>
              <w:jc w:val="center"/>
              <w:rPr>
                <w:rFonts w:asciiTheme="minorHAnsi" w:hAnsiTheme="minorHAnsi" w:cstheme="minorHAnsi"/>
              </w:rPr>
            </w:pPr>
            <w:r>
              <w:rPr>
                <w:rFonts w:asciiTheme="minorHAnsi" w:hAnsiTheme="minorHAnsi" w:cstheme="minorHAnsi"/>
              </w:rPr>
              <w:lastRenderedPageBreak/>
              <w:t>4</w:t>
            </w:r>
          </w:p>
        </w:tc>
        <w:tc>
          <w:tcPr>
            <w:tcW w:w="1843" w:type="dxa"/>
            <w:shd w:val="clear" w:color="auto" w:fill="DBE5F1" w:themeFill="accent1" w:themeFillTint="33"/>
            <w:vAlign w:val="center"/>
          </w:tcPr>
          <w:p w14:paraId="6C18F010" w14:textId="77777777" w:rsidR="00444D73" w:rsidRPr="001313CD" w:rsidRDefault="00444D73" w:rsidP="00444D73">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 Deneyim Belgesi Verilmesi</w:t>
            </w:r>
          </w:p>
          <w:p w14:paraId="13BE944B" w14:textId="77777777" w:rsidR="00444D73" w:rsidRPr="001313CD" w:rsidRDefault="00444D73" w:rsidP="00444D73">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 Denetleme Belgesi</w:t>
            </w:r>
            <w:r w:rsidR="003B13E9" w:rsidRPr="001313CD">
              <w:rPr>
                <w:rFonts w:asciiTheme="minorHAnsi" w:hAnsiTheme="minorHAnsi" w:cstheme="minorHAnsi"/>
                <w:color w:val="FF0000"/>
              </w:rPr>
              <w:t xml:space="preserve"> /İş Yönetme Belgesi</w:t>
            </w:r>
            <w:r w:rsidRPr="001313CD">
              <w:rPr>
                <w:rFonts w:asciiTheme="minorHAnsi" w:hAnsiTheme="minorHAnsi" w:cstheme="minorHAnsi"/>
                <w:color w:val="FF0000"/>
              </w:rPr>
              <w:t>)</w:t>
            </w:r>
          </w:p>
          <w:p w14:paraId="114BCC1A" w14:textId="77777777" w:rsidR="00656622" w:rsidRPr="001313CD" w:rsidRDefault="00656622" w:rsidP="0093619B">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23E1C688" w14:textId="77777777" w:rsidR="00D22708" w:rsidRPr="001313CD" w:rsidRDefault="00D22708" w:rsidP="00444D73">
            <w:pPr>
              <w:spacing w:after="0" w:line="240" w:lineRule="auto"/>
              <w:rPr>
                <w:rFonts w:asciiTheme="minorHAnsi" w:hAnsiTheme="minorHAnsi" w:cstheme="minorHAnsi"/>
                <w:color w:val="000000"/>
              </w:rPr>
            </w:pPr>
          </w:p>
          <w:p w14:paraId="278A1504" w14:textId="77777777" w:rsidR="00444D73" w:rsidRPr="001313CD" w:rsidRDefault="00444D73"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1-Başvuru Dilekçesi,</w:t>
            </w:r>
          </w:p>
          <w:p w14:paraId="77550A79" w14:textId="77777777" w:rsidR="00AF09C3" w:rsidRPr="001313CD" w:rsidRDefault="00444D73"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2-</w:t>
            </w:r>
            <w:r w:rsidR="003B13E9" w:rsidRPr="001313CD">
              <w:rPr>
                <w:rFonts w:asciiTheme="minorHAnsi" w:hAnsiTheme="minorHAnsi" w:cstheme="minorHAnsi"/>
                <w:color w:val="000000"/>
              </w:rPr>
              <w:t>Mimar veya Mühendisin ilk sözleşme bedelinin %80’i oranında denetleme ya da yönetme görevinde bulunduğunu kanıtlar SGK dökümü</w:t>
            </w:r>
            <w:r w:rsidR="003B13E9" w:rsidRPr="001313CD">
              <w:rPr>
                <w:rFonts w:asciiTheme="minorHAnsi" w:hAnsiTheme="minorHAnsi" w:cstheme="minorHAnsi"/>
                <w:i/>
                <w:color w:val="000000"/>
              </w:rPr>
              <w:t>,</w:t>
            </w:r>
            <w:r w:rsidR="004B3712" w:rsidRPr="001313CD">
              <w:rPr>
                <w:rFonts w:asciiTheme="minorHAnsi" w:hAnsiTheme="minorHAnsi" w:cstheme="minorHAnsi"/>
                <w:i/>
                <w:color w:val="000000"/>
              </w:rPr>
              <w:t xml:space="preserve"> </w:t>
            </w:r>
            <w:r w:rsidR="00C23DC8" w:rsidRPr="001313CD">
              <w:rPr>
                <w:rFonts w:asciiTheme="minorHAnsi" w:hAnsiTheme="minorHAnsi" w:cstheme="minorHAnsi"/>
                <w:i/>
                <w:color w:val="000000"/>
              </w:rPr>
              <w:t>(Sosyal Güvenlik Prim ödemelerini Gösteren Belgeler)</w:t>
            </w:r>
          </w:p>
          <w:p w14:paraId="7544C819" w14:textId="30ECC39E" w:rsidR="0027773B" w:rsidRPr="00EE2922" w:rsidRDefault="00AF09C3" w:rsidP="00EE2922">
            <w:pPr>
              <w:shd w:val="clear" w:color="auto" w:fill="DBE5F1" w:themeFill="accent1" w:themeFillTint="33"/>
              <w:spacing w:after="0" w:line="240" w:lineRule="auto"/>
              <w:rPr>
                <w:rFonts w:asciiTheme="minorHAnsi" w:hAnsiTheme="minorHAnsi" w:cstheme="minorHAnsi"/>
                <w:strike/>
                <w:color w:val="000000" w:themeColor="text1"/>
              </w:rPr>
            </w:pPr>
            <w:r w:rsidRPr="00EE2922">
              <w:rPr>
                <w:rFonts w:asciiTheme="minorHAnsi" w:hAnsiTheme="minorHAnsi" w:cstheme="minorHAnsi"/>
                <w:color w:val="000000" w:themeColor="text1"/>
              </w:rPr>
              <w:t>3</w:t>
            </w:r>
            <w:r w:rsidR="00444D73" w:rsidRPr="00EE2922">
              <w:rPr>
                <w:rFonts w:asciiTheme="minorHAnsi" w:hAnsiTheme="minorHAnsi" w:cstheme="minorHAnsi"/>
                <w:color w:val="000000" w:themeColor="text1"/>
              </w:rPr>
              <w:t>-</w:t>
            </w:r>
            <w:r w:rsidR="0027773B" w:rsidRPr="00EE2922">
              <w:rPr>
                <w:rFonts w:asciiTheme="minorHAnsi" w:hAnsiTheme="minorHAnsi" w:cstheme="minorHAnsi"/>
                <w:color w:val="000000" w:themeColor="text1"/>
              </w:rPr>
              <w:t xml:space="preserve"> a)</w:t>
            </w:r>
            <w:r w:rsidR="00AA0F3A">
              <w:rPr>
                <w:rFonts w:asciiTheme="minorHAnsi" w:hAnsiTheme="minorHAnsi" w:cstheme="minorHAnsi"/>
                <w:color w:val="000000" w:themeColor="text1"/>
              </w:rPr>
              <w:t xml:space="preserve"> </w:t>
            </w:r>
            <w:r w:rsidR="0027773B" w:rsidRPr="00EE2922">
              <w:rPr>
                <w:rFonts w:asciiTheme="minorHAnsi" w:hAnsiTheme="minorHAnsi" w:cstheme="minorHAnsi"/>
                <w:color w:val="000000" w:themeColor="text1"/>
              </w:rPr>
              <w:t>Kabul Belgesi (Hizmet Alımları),</w:t>
            </w:r>
          </w:p>
          <w:p w14:paraId="6ABD547A" w14:textId="0619620E" w:rsidR="0027773B" w:rsidRPr="00EE2922" w:rsidRDefault="0027773B" w:rsidP="00EE2922">
            <w:pPr>
              <w:shd w:val="clear" w:color="auto" w:fill="DBE5F1" w:themeFill="accent1" w:themeFillTint="33"/>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EE2922" w:rsidRP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b)</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Geçici Kabul Tutanağı (Yapım İşleri),</w:t>
            </w:r>
          </w:p>
          <w:p w14:paraId="32846640" w14:textId="45143AF1" w:rsidR="0027773B" w:rsidRPr="00EE2922" w:rsidRDefault="0027773B" w:rsidP="00EE2922">
            <w:pPr>
              <w:shd w:val="clear" w:color="auto" w:fill="DBE5F1" w:themeFill="accent1" w:themeFillTint="33"/>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EE2922" w:rsidRP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c)</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Kesin Kabul Tutanağı</w:t>
            </w:r>
            <w:r w:rsidR="00AA0F3A">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(Yapım İşleri),</w:t>
            </w:r>
          </w:p>
          <w:p w14:paraId="0489AB2A" w14:textId="77777777" w:rsidR="00974A52" w:rsidRPr="001313CD" w:rsidRDefault="00974A52"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 xml:space="preserve">4-Hizmet Cetveli, </w:t>
            </w:r>
            <w:r w:rsidRPr="001313CD">
              <w:rPr>
                <w:rFonts w:asciiTheme="minorHAnsi" w:hAnsiTheme="minorHAnsi" w:cstheme="minorHAnsi"/>
                <w:i/>
                <w:color w:val="000000"/>
              </w:rPr>
              <w:t>(İş deneyim Belgesi Düzenlemeye yetkili Kurum ve Kuruluşlarda görevli mühendis ve mimarlar için)</w:t>
            </w:r>
          </w:p>
          <w:p w14:paraId="30780E60" w14:textId="77777777" w:rsidR="00974A52" w:rsidRPr="001313CD" w:rsidRDefault="00974A52"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5-Görevlendirme Yazısı</w:t>
            </w:r>
            <w:r w:rsidRPr="001313CD">
              <w:rPr>
                <w:rFonts w:asciiTheme="minorHAnsi" w:hAnsiTheme="minorHAnsi" w:cstheme="minorHAnsi"/>
                <w:i/>
                <w:color w:val="000000"/>
              </w:rPr>
              <w:t>, (İş deneyim Belgesi Düzenlemeye yetkili Kurum ve Kuruluşlarda görevli mühendis ve mimarlar için)</w:t>
            </w:r>
          </w:p>
          <w:p w14:paraId="08CC417C" w14:textId="77777777" w:rsidR="00263AE9" w:rsidRPr="001313CD" w:rsidRDefault="00263AE9"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6-Mezuniyet Belgesi,</w:t>
            </w:r>
          </w:p>
          <w:p w14:paraId="1EF8E5E6" w14:textId="77777777" w:rsidR="00263AE9" w:rsidRPr="001313CD" w:rsidRDefault="00263AE9"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7-İlgili Meslek Odası Üye Kayıt Belgesi,</w:t>
            </w:r>
          </w:p>
          <w:p w14:paraId="4D9876B4" w14:textId="77777777" w:rsidR="00263AE9" w:rsidRPr="001313CD" w:rsidRDefault="00263AE9"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8-Noterden Taahhütname</w:t>
            </w:r>
            <w:r w:rsidRPr="001313CD">
              <w:rPr>
                <w:rFonts w:asciiTheme="minorHAnsi" w:hAnsiTheme="minorHAnsi" w:cstheme="minorHAnsi"/>
                <w:i/>
                <w:color w:val="000000"/>
              </w:rPr>
              <w:t>,</w:t>
            </w:r>
            <w:r w:rsidR="004B3712" w:rsidRPr="001313CD">
              <w:rPr>
                <w:rFonts w:asciiTheme="minorHAnsi" w:hAnsiTheme="minorHAnsi" w:cstheme="minorHAnsi"/>
                <w:i/>
                <w:color w:val="000000"/>
              </w:rPr>
              <w:t xml:space="preserve"> </w:t>
            </w:r>
            <w:r w:rsidRPr="001313CD">
              <w:rPr>
                <w:rFonts w:asciiTheme="minorHAnsi" w:hAnsiTheme="minorHAnsi" w:cstheme="minorHAnsi"/>
                <w:i/>
                <w:color w:val="000000"/>
              </w:rPr>
              <w:t>(Sözleşmede istenmiş olması durumunda)</w:t>
            </w:r>
          </w:p>
          <w:p w14:paraId="6D0EC289" w14:textId="77777777" w:rsidR="00263AE9" w:rsidRPr="001313CD" w:rsidRDefault="00263AE9" w:rsidP="00444D73">
            <w:pPr>
              <w:spacing w:after="0" w:line="240" w:lineRule="auto"/>
              <w:rPr>
                <w:rFonts w:asciiTheme="minorHAnsi" w:hAnsiTheme="minorHAnsi" w:cstheme="minorHAnsi"/>
                <w:color w:val="000000"/>
              </w:rPr>
            </w:pPr>
            <w:r w:rsidRPr="001313CD">
              <w:rPr>
                <w:rFonts w:asciiTheme="minorHAnsi" w:hAnsiTheme="minorHAnsi" w:cstheme="minorHAnsi"/>
                <w:color w:val="000000"/>
              </w:rPr>
              <w:t>9</w:t>
            </w:r>
            <w:r w:rsidR="00C23DC8" w:rsidRPr="001313CD">
              <w:rPr>
                <w:rFonts w:asciiTheme="minorHAnsi" w:hAnsiTheme="minorHAnsi" w:cstheme="minorHAnsi"/>
                <w:color w:val="000000"/>
              </w:rPr>
              <w:t>-Müteahhidin Teknik Personel Bildirimi,</w:t>
            </w:r>
          </w:p>
          <w:p w14:paraId="32C4D004" w14:textId="4A265734" w:rsidR="00D22708" w:rsidRPr="001313CD" w:rsidRDefault="00E60E54" w:rsidP="00D22708">
            <w:pPr>
              <w:spacing w:after="0" w:line="240" w:lineRule="auto"/>
              <w:rPr>
                <w:rFonts w:asciiTheme="minorHAnsi" w:hAnsiTheme="minorHAnsi" w:cstheme="minorHAnsi"/>
                <w:color w:val="000000"/>
              </w:rPr>
            </w:pPr>
            <w:r w:rsidRPr="001313CD">
              <w:rPr>
                <w:rFonts w:asciiTheme="minorHAnsi" w:hAnsiTheme="minorHAnsi" w:cstheme="minorHAnsi"/>
                <w:color w:val="000000"/>
              </w:rPr>
              <w:t>10-</w:t>
            </w:r>
            <w:r w:rsidR="00D22708" w:rsidRPr="00EE2922">
              <w:rPr>
                <w:rFonts w:asciiTheme="minorHAnsi" w:hAnsiTheme="minorHAnsi" w:cstheme="minorHAnsi"/>
                <w:i/>
                <w:color w:val="000000" w:themeColor="text1"/>
              </w:rPr>
              <w:t xml:space="preserve"> </w:t>
            </w:r>
            <w:r w:rsidR="00D22708" w:rsidRPr="001313CD">
              <w:rPr>
                <w:rFonts w:asciiTheme="minorHAnsi" w:hAnsiTheme="minorHAnsi" w:cstheme="minorHAnsi"/>
                <w:color w:val="000000"/>
              </w:rPr>
              <w:t xml:space="preserve">Belge Almaya ve Vermeye Yetkili olduğuna </w:t>
            </w:r>
            <w:r w:rsidR="004C3B9E">
              <w:rPr>
                <w:rFonts w:asciiTheme="minorHAnsi" w:hAnsiTheme="minorHAnsi" w:cstheme="minorHAnsi"/>
                <w:color w:val="000000"/>
              </w:rPr>
              <w:t>d</w:t>
            </w:r>
            <w:r w:rsidR="00D22708" w:rsidRPr="001313CD">
              <w:rPr>
                <w:rFonts w:asciiTheme="minorHAnsi" w:hAnsiTheme="minorHAnsi" w:cstheme="minorHAnsi"/>
                <w:color w:val="000000"/>
              </w:rPr>
              <w:t xml:space="preserve">air vekaletname </w:t>
            </w:r>
          </w:p>
          <w:p w14:paraId="436D0876" w14:textId="77777777" w:rsidR="00C23DC8" w:rsidRPr="001313CD" w:rsidRDefault="00D22708" w:rsidP="00444D73">
            <w:pPr>
              <w:spacing w:after="0" w:line="240" w:lineRule="auto"/>
              <w:rPr>
                <w:rFonts w:asciiTheme="minorHAnsi" w:hAnsiTheme="minorHAnsi" w:cstheme="minorHAnsi"/>
                <w:i/>
                <w:color w:val="000000"/>
              </w:rPr>
            </w:pPr>
            <w:r w:rsidRPr="001313CD">
              <w:rPr>
                <w:rFonts w:asciiTheme="minorHAnsi" w:hAnsiTheme="minorHAnsi" w:cstheme="minorHAnsi"/>
                <w:i/>
                <w:color w:val="000000"/>
              </w:rPr>
              <w:t>(Vekaleten Başvurularda)</w:t>
            </w:r>
          </w:p>
        </w:tc>
        <w:tc>
          <w:tcPr>
            <w:tcW w:w="2126" w:type="dxa"/>
            <w:shd w:val="clear" w:color="auto" w:fill="DBE5F1" w:themeFill="accent1" w:themeFillTint="33"/>
            <w:noWrap/>
            <w:vAlign w:val="center"/>
          </w:tcPr>
          <w:p w14:paraId="48EA7CFF" w14:textId="77777777" w:rsidR="00656622" w:rsidRPr="001313CD" w:rsidRDefault="006716CC" w:rsidP="00F12DE2">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E42DF0" w:rsidRPr="001313CD" w14:paraId="02254F8A" w14:textId="77777777" w:rsidTr="00AA0F3A">
        <w:trPr>
          <w:trHeight w:val="2365"/>
        </w:trPr>
        <w:tc>
          <w:tcPr>
            <w:tcW w:w="993" w:type="dxa"/>
            <w:shd w:val="clear" w:color="auto" w:fill="DBE5F1" w:themeFill="accent1" w:themeFillTint="33"/>
            <w:noWrap/>
            <w:vAlign w:val="center"/>
          </w:tcPr>
          <w:p w14:paraId="1263E296" w14:textId="77777777" w:rsidR="00E42DF0" w:rsidRPr="001313CD" w:rsidRDefault="00E42DF0" w:rsidP="008715A6">
            <w:pPr>
              <w:spacing w:after="0" w:line="240" w:lineRule="auto"/>
              <w:rPr>
                <w:rFonts w:asciiTheme="minorHAnsi" w:hAnsiTheme="minorHAnsi" w:cstheme="minorHAnsi"/>
              </w:rPr>
            </w:pPr>
          </w:p>
          <w:p w14:paraId="1CF856BB" w14:textId="77777777" w:rsidR="00E42DF0" w:rsidRPr="001313CD" w:rsidRDefault="00DA6AAA" w:rsidP="00E42DF0">
            <w:pPr>
              <w:spacing w:after="0" w:line="240" w:lineRule="auto"/>
              <w:jc w:val="center"/>
              <w:rPr>
                <w:rFonts w:asciiTheme="minorHAnsi" w:hAnsiTheme="minorHAnsi" w:cstheme="minorHAnsi"/>
              </w:rPr>
            </w:pPr>
            <w:r>
              <w:rPr>
                <w:rFonts w:asciiTheme="minorHAnsi" w:hAnsiTheme="minorHAnsi" w:cstheme="minorHAnsi"/>
              </w:rPr>
              <w:t>5</w:t>
            </w:r>
          </w:p>
        </w:tc>
        <w:tc>
          <w:tcPr>
            <w:tcW w:w="1843" w:type="dxa"/>
            <w:shd w:val="clear" w:color="auto" w:fill="DBE5F1" w:themeFill="accent1" w:themeFillTint="33"/>
            <w:vAlign w:val="center"/>
          </w:tcPr>
          <w:p w14:paraId="7E240D49" w14:textId="77777777" w:rsidR="00E42DF0" w:rsidRPr="001313CD" w:rsidRDefault="00E42DF0" w:rsidP="00E42DF0">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İmar Planı Teklifi Değerlendirilmesi</w:t>
            </w:r>
          </w:p>
          <w:p w14:paraId="481EA30E" w14:textId="77777777" w:rsidR="00E42DF0" w:rsidRPr="001313CD" w:rsidRDefault="00E42DF0" w:rsidP="00E42DF0">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5A621B8A"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1) Ön Yazı</w:t>
            </w:r>
          </w:p>
          <w:p w14:paraId="00C7539B"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2) İmar Planı Teklif Dosyası</w:t>
            </w:r>
          </w:p>
          <w:p w14:paraId="79DF05F2" w14:textId="77777777" w:rsidR="00E42DF0" w:rsidRPr="001313CD" w:rsidRDefault="00E42DF0" w:rsidP="00E42DF0">
            <w:pPr>
              <w:spacing w:after="0" w:line="240" w:lineRule="auto"/>
              <w:rPr>
                <w:rFonts w:asciiTheme="minorHAnsi" w:hAnsiTheme="minorHAnsi" w:cstheme="minorHAnsi"/>
                <w:color w:val="000000"/>
              </w:rPr>
            </w:pPr>
          </w:p>
          <w:p w14:paraId="7BF40E4C"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Not: İlk başvuru ilgili idaresine yapılmakta olup görüş için Genel Müdürlüğümüze gelmektedir.</w:t>
            </w:r>
          </w:p>
        </w:tc>
        <w:tc>
          <w:tcPr>
            <w:tcW w:w="2126" w:type="dxa"/>
            <w:shd w:val="clear" w:color="auto" w:fill="DBE5F1" w:themeFill="accent1" w:themeFillTint="33"/>
            <w:noWrap/>
            <w:vAlign w:val="center"/>
          </w:tcPr>
          <w:p w14:paraId="5CD568E0" w14:textId="77777777" w:rsidR="00E42DF0" w:rsidRPr="001313CD" w:rsidRDefault="00AB0211" w:rsidP="007E36A3">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E42DF0" w:rsidRPr="001313CD" w14:paraId="090112C1" w14:textId="77777777" w:rsidTr="00AA0F3A">
        <w:trPr>
          <w:trHeight w:val="2365"/>
        </w:trPr>
        <w:tc>
          <w:tcPr>
            <w:tcW w:w="993" w:type="dxa"/>
            <w:shd w:val="clear" w:color="auto" w:fill="DBE5F1" w:themeFill="accent1" w:themeFillTint="33"/>
            <w:noWrap/>
            <w:vAlign w:val="center"/>
          </w:tcPr>
          <w:p w14:paraId="6C6925C4" w14:textId="77777777" w:rsidR="00E42DF0" w:rsidRPr="001313CD" w:rsidRDefault="00DA6AAA" w:rsidP="00E42DF0">
            <w:pPr>
              <w:spacing w:after="0" w:line="240" w:lineRule="auto"/>
              <w:jc w:val="center"/>
              <w:rPr>
                <w:rFonts w:asciiTheme="minorHAnsi" w:hAnsiTheme="minorHAnsi" w:cstheme="minorHAnsi"/>
              </w:rPr>
            </w:pPr>
            <w:r>
              <w:rPr>
                <w:rFonts w:asciiTheme="minorHAnsi" w:hAnsiTheme="minorHAnsi" w:cstheme="minorHAnsi"/>
              </w:rPr>
              <w:t>6</w:t>
            </w:r>
          </w:p>
        </w:tc>
        <w:tc>
          <w:tcPr>
            <w:tcW w:w="1843" w:type="dxa"/>
            <w:shd w:val="clear" w:color="auto" w:fill="DBE5F1" w:themeFill="accent1" w:themeFillTint="33"/>
            <w:vAlign w:val="center"/>
          </w:tcPr>
          <w:p w14:paraId="18DAB8BC" w14:textId="77777777" w:rsidR="00E42DF0" w:rsidRPr="001313CD" w:rsidRDefault="00E42DF0" w:rsidP="00E42DF0">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Proje İncelemesi</w:t>
            </w:r>
          </w:p>
        </w:tc>
        <w:tc>
          <w:tcPr>
            <w:tcW w:w="6520" w:type="dxa"/>
            <w:shd w:val="clear" w:color="auto" w:fill="DBE5F1" w:themeFill="accent1" w:themeFillTint="33"/>
            <w:vAlign w:val="center"/>
          </w:tcPr>
          <w:p w14:paraId="19EDB753"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1) Ön Yazı</w:t>
            </w:r>
          </w:p>
          <w:p w14:paraId="4F9EB960"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2) Uygulama Projeleri ve Hesap Raporu</w:t>
            </w:r>
          </w:p>
          <w:p w14:paraId="173A89FE"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3) Onaylı İmar Planı Dokümanları</w:t>
            </w:r>
          </w:p>
          <w:p w14:paraId="3BCCA140"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4) ÇED Belgesi</w:t>
            </w:r>
          </w:p>
          <w:p w14:paraId="3452F522"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 xml:space="preserve">5) </w:t>
            </w:r>
            <w:proofErr w:type="gramStart"/>
            <w:r w:rsidRPr="001313CD">
              <w:rPr>
                <w:rFonts w:asciiTheme="minorHAnsi" w:hAnsiTheme="minorHAnsi" w:cstheme="minorHAnsi"/>
                <w:color w:val="000000"/>
              </w:rPr>
              <w:t>Jeolojik -</w:t>
            </w:r>
            <w:proofErr w:type="gramEnd"/>
            <w:r w:rsidRPr="001313CD">
              <w:rPr>
                <w:rFonts w:asciiTheme="minorHAnsi" w:hAnsiTheme="minorHAnsi" w:cstheme="minorHAnsi"/>
                <w:color w:val="000000"/>
              </w:rPr>
              <w:t xml:space="preserve"> </w:t>
            </w:r>
            <w:proofErr w:type="spellStart"/>
            <w:r w:rsidRPr="001313CD">
              <w:rPr>
                <w:rFonts w:asciiTheme="minorHAnsi" w:hAnsiTheme="minorHAnsi" w:cstheme="minorHAnsi"/>
                <w:color w:val="000000"/>
              </w:rPr>
              <w:t>Jeoteknik</w:t>
            </w:r>
            <w:proofErr w:type="spellEnd"/>
            <w:r w:rsidRPr="001313CD">
              <w:rPr>
                <w:rFonts w:asciiTheme="minorHAnsi" w:hAnsiTheme="minorHAnsi" w:cstheme="minorHAnsi"/>
                <w:color w:val="000000"/>
              </w:rPr>
              <w:t xml:space="preserve"> Etüt Raporu</w:t>
            </w:r>
          </w:p>
          <w:p w14:paraId="6D92EDDE"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6) Kullanma İzni / Ön İzin Sözleşmesi ve Ekleri</w:t>
            </w:r>
          </w:p>
          <w:p w14:paraId="38BC59A8"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7) Hidrolik Model Deneyi Raporu (İstenilmesi Halinde)</w:t>
            </w:r>
          </w:p>
          <w:p w14:paraId="2CC84D30"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8) Tesis Organizasyonu ve Yerleşim Planı (Tersane projeleri için)</w:t>
            </w:r>
          </w:p>
          <w:p w14:paraId="1B45E509"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9) Dekont (2019/5 sayılı Genelge kapsamında yapılan başvurular için)</w:t>
            </w:r>
          </w:p>
          <w:p w14:paraId="63703F64" w14:textId="77777777" w:rsidR="00E42DF0" w:rsidRPr="001313CD" w:rsidRDefault="00E42DF0" w:rsidP="00E42DF0">
            <w:pPr>
              <w:spacing w:after="0" w:line="240" w:lineRule="auto"/>
              <w:rPr>
                <w:rFonts w:asciiTheme="minorHAnsi" w:hAnsiTheme="minorHAnsi" w:cstheme="minorHAnsi"/>
                <w:color w:val="000000"/>
              </w:rPr>
            </w:pPr>
          </w:p>
          <w:p w14:paraId="643CD736"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Not: İlk başvuru ilgili Bölge Müdürlüğüne yapılmakta olup onay için Genel Müdürlüğümüze gelmektedir.</w:t>
            </w:r>
          </w:p>
          <w:p w14:paraId="0D192470" w14:textId="77777777" w:rsidR="00E42DF0" w:rsidRPr="001313CD" w:rsidRDefault="00E42DF0" w:rsidP="00E42DF0">
            <w:pPr>
              <w:spacing w:after="0" w:line="240" w:lineRule="auto"/>
              <w:rPr>
                <w:rFonts w:asciiTheme="minorHAnsi" w:hAnsiTheme="minorHAnsi" w:cstheme="minorHAnsi"/>
                <w:color w:val="000000"/>
              </w:rPr>
            </w:pPr>
          </w:p>
        </w:tc>
        <w:tc>
          <w:tcPr>
            <w:tcW w:w="2126" w:type="dxa"/>
            <w:shd w:val="clear" w:color="auto" w:fill="DBE5F1" w:themeFill="accent1" w:themeFillTint="33"/>
            <w:noWrap/>
            <w:vAlign w:val="center"/>
          </w:tcPr>
          <w:p w14:paraId="18978CCB" w14:textId="77777777" w:rsidR="00E42DF0" w:rsidRPr="001313CD" w:rsidRDefault="00AB0211" w:rsidP="007E36A3">
            <w:pPr>
              <w:spacing w:after="0" w:line="240" w:lineRule="auto"/>
              <w:jc w:val="center"/>
              <w:rPr>
                <w:rFonts w:asciiTheme="minorHAnsi" w:hAnsiTheme="minorHAnsi" w:cstheme="minorHAnsi"/>
              </w:rPr>
            </w:pPr>
            <w:r w:rsidRPr="001313CD">
              <w:rPr>
                <w:rFonts w:asciiTheme="minorHAnsi" w:hAnsiTheme="minorHAnsi" w:cstheme="minorHAnsi"/>
              </w:rPr>
              <w:t>60 Gün</w:t>
            </w:r>
          </w:p>
        </w:tc>
      </w:tr>
      <w:tr w:rsidR="00E42DF0" w:rsidRPr="001313CD" w14:paraId="39DE1A6B" w14:textId="77777777" w:rsidTr="00AA0F3A">
        <w:trPr>
          <w:trHeight w:val="2365"/>
        </w:trPr>
        <w:tc>
          <w:tcPr>
            <w:tcW w:w="993" w:type="dxa"/>
            <w:shd w:val="clear" w:color="auto" w:fill="DBE5F1" w:themeFill="accent1" w:themeFillTint="33"/>
            <w:noWrap/>
            <w:vAlign w:val="center"/>
          </w:tcPr>
          <w:p w14:paraId="093922C6" w14:textId="77777777" w:rsidR="00E42DF0" w:rsidRPr="001313CD" w:rsidRDefault="00DA6AAA" w:rsidP="00E42DF0">
            <w:pPr>
              <w:spacing w:after="0" w:line="240" w:lineRule="auto"/>
              <w:jc w:val="center"/>
              <w:rPr>
                <w:rFonts w:asciiTheme="minorHAnsi" w:hAnsiTheme="minorHAnsi" w:cstheme="minorHAnsi"/>
              </w:rPr>
            </w:pPr>
            <w:r>
              <w:rPr>
                <w:rFonts w:asciiTheme="minorHAnsi" w:hAnsiTheme="minorHAnsi" w:cstheme="minorHAnsi"/>
              </w:rPr>
              <w:t>7</w:t>
            </w:r>
          </w:p>
        </w:tc>
        <w:tc>
          <w:tcPr>
            <w:tcW w:w="1843" w:type="dxa"/>
            <w:shd w:val="clear" w:color="auto" w:fill="DBE5F1" w:themeFill="accent1" w:themeFillTint="33"/>
            <w:vAlign w:val="center"/>
          </w:tcPr>
          <w:p w14:paraId="6FF7C34B" w14:textId="77777777" w:rsidR="00E42DF0" w:rsidRPr="001313CD" w:rsidRDefault="00E42DF0" w:rsidP="00E42DF0">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İşletme İzni Değerlendirilmesi</w:t>
            </w:r>
          </w:p>
        </w:tc>
        <w:tc>
          <w:tcPr>
            <w:tcW w:w="6520" w:type="dxa"/>
            <w:shd w:val="clear" w:color="auto" w:fill="DBE5F1" w:themeFill="accent1" w:themeFillTint="33"/>
            <w:vAlign w:val="center"/>
          </w:tcPr>
          <w:p w14:paraId="0F0C0B63"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1) Ön Yazı</w:t>
            </w:r>
          </w:p>
          <w:p w14:paraId="5C1D813F" w14:textId="77777777" w:rsidR="00E42DF0" w:rsidRPr="001313CD" w:rsidRDefault="00E42DF0" w:rsidP="00E42DF0">
            <w:pPr>
              <w:spacing w:after="0" w:line="240" w:lineRule="auto"/>
              <w:rPr>
                <w:rFonts w:asciiTheme="minorHAnsi" w:hAnsiTheme="minorHAnsi" w:cstheme="minorHAnsi"/>
                <w:color w:val="000000"/>
              </w:rPr>
            </w:pPr>
          </w:p>
          <w:p w14:paraId="72F43523" w14:textId="77777777" w:rsidR="00E42DF0" w:rsidRPr="001313CD" w:rsidRDefault="00E42DF0" w:rsidP="00E42DF0">
            <w:pPr>
              <w:spacing w:after="0" w:line="240" w:lineRule="auto"/>
              <w:rPr>
                <w:rFonts w:asciiTheme="minorHAnsi" w:hAnsiTheme="minorHAnsi" w:cstheme="minorHAnsi"/>
                <w:color w:val="000000"/>
              </w:rPr>
            </w:pPr>
            <w:r w:rsidRPr="001313CD">
              <w:rPr>
                <w:rFonts w:asciiTheme="minorHAnsi" w:hAnsiTheme="minorHAnsi" w:cstheme="minorHAnsi"/>
                <w:color w:val="000000"/>
              </w:rPr>
              <w:t>Not: İlk başvuru ilgili idaresine yapılmakta olup görüş için Genel Müdürlüğümüze gelmektedir.</w:t>
            </w:r>
          </w:p>
        </w:tc>
        <w:tc>
          <w:tcPr>
            <w:tcW w:w="2126" w:type="dxa"/>
            <w:shd w:val="clear" w:color="auto" w:fill="DBE5F1" w:themeFill="accent1" w:themeFillTint="33"/>
            <w:noWrap/>
            <w:vAlign w:val="center"/>
          </w:tcPr>
          <w:p w14:paraId="1DA76518" w14:textId="77777777" w:rsidR="00E42DF0" w:rsidRPr="001313CD" w:rsidRDefault="00AB0211" w:rsidP="007E36A3">
            <w:pPr>
              <w:spacing w:after="0" w:line="240" w:lineRule="auto"/>
              <w:jc w:val="center"/>
              <w:rPr>
                <w:rFonts w:asciiTheme="minorHAnsi" w:hAnsiTheme="minorHAnsi" w:cstheme="minorHAnsi"/>
              </w:rPr>
            </w:pPr>
            <w:r w:rsidRPr="001313CD">
              <w:rPr>
                <w:rFonts w:asciiTheme="minorHAnsi" w:hAnsiTheme="minorHAnsi" w:cstheme="minorHAnsi"/>
              </w:rPr>
              <w:t>30 Gün</w:t>
            </w:r>
          </w:p>
        </w:tc>
      </w:tr>
      <w:tr w:rsidR="00B53133" w:rsidRPr="001313CD" w14:paraId="14D2FE3E" w14:textId="77777777" w:rsidTr="00AA0F3A">
        <w:trPr>
          <w:trHeight w:val="2365"/>
        </w:trPr>
        <w:tc>
          <w:tcPr>
            <w:tcW w:w="993" w:type="dxa"/>
            <w:shd w:val="clear" w:color="auto" w:fill="DBE5F1" w:themeFill="accent1" w:themeFillTint="33"/>
            <w:noWrap/>
            <w:vAlign w:val="center"/>
          </w:tcPr>
          <w:p w14:paraId="18A84667" w14:textId="77777777" w:rsidR="00B53133" w:rsidRPr="001313CD" w:rsidRDefault="00DA6AAA" w:rsidP="00B53133">
            <w:pPr>
              <w:spacing w:after="0" w:line="240" w:lineRule="auto"/>
              <w:jc w:val="center"/>
              <w:rPr>
                <w:rFonts w:asciiTheme="minorHAnsi" w:hAnsiTheme="minorHAnsi" w:cstheme="minorHAnsi"/>
              </w:rPr>
            </w:pPr>
            <w:r>
              <w:rPr>
                <w:rFonts w:asciiTheme="minorHAnsi" w:hAnsiTheme="minorHAnsi" w:cstheme="minorHAnsi"/>
              </w:rPr>
              <w:lastRenderedPageBreak/>
              <w:t>8</w:t>
            </w:r>
          </w:p>
        </w:tc>
        <w:tc>
          <w:tcPr>
            <w:tcW w:w="1843" w:type="dxa"/>
            <w:shd w:val="clear" w:color="auto" w:fill="DBE5F1" w:themeFill="accent1" w:themeFillTint="33"/>
            <w:vAlign w:val="center"/>
          </w:tcPr>
          <w:p w14:paraId="0AA1947E" w14:textId="77777777" w:rsidR="00B53133" w:rsidRPr="001313CD" w:rsidRDefault="00B53133" w:rsidP="00B53133">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 xml:space="preserve">Bilgi edinme hakkı başvurusu </w:t>
            </w:r>
          </w:p>
        </w:tc>
        <w:tc>
          <w:tcPr>
            <w:tcW w:w="6520" w:type="dxa"/>
            <w:shd w:val="clear" w:color="auto" w:fill="DBE5F1" w:themeFill="accent1" w:themeFillTint="33"/>
            <w:vAlign w:val="center"/>
          </w:tcPr>
          <w:p w14:paraId="73CA6CA7" w14:textId="77777777" w:rsidR="00B53133" w:rsidRPr="001313CD" w:rsidRDefault="00B53133" w:rsidP="00B53133">
            <w:pPr>
              <w:pStyle w:val="ListeParagraf"/>
              <w:numPr>
                <w:ilvl w:val="0"/>
                <w:numId w:val="12"/>
              </w:numPr>
              <w:spacing w:after="0" w:line="240" w:lineRule="auto"/>
              <w:ind w:left="214" w:hanging="214"/>
              <w:rPr>
                <w:rFonts w:asciiTheme="minorHAnsi" w:hAnsiTheme="minorHAnsi" w:cstheme="minorHAnsi"/>
              </w:rPr>
            </w:pPr>
            <w:r w:rsidRPr="001313CD">
              <w:rPr>
                <w:rFonts w:asciiTheme="minorHAnsi" w:hAnsiTheme="minorHAnsi" w:cstheme="minorHAnsi"/>
              </w:rPr>
              <w:t xml:space="preserve">Dilekçe </w:t>
            </w:r>
          </w:p>
          <w:p w14:paraId="37B73C6D" w14:textId="77777777" w:rsidR="00B53133" w:rsidRPr="001313CD" w:rsidRDefault="00B53133" w:rsidP="00B53133">
            <w:pPr>
              <w:pStyle w:val="ListeParagraf"/>
              <w:numPr>
                <w:ilvl w:val="0"/>
                <w:numId w:val="12"/>
              </w:numPr>
              <w:spacing w:after="0" w:line="240" w:lineRule="auto"/>
              <w:ind w:left="214" w:hanging="214"/>
              <w:rPr>
                <w:rFonts w:asciiTheme="minorHAnsi" w:hAnsiTheme="minorHAnsi" w:cstheme="minorHAnsi"/>
                <w:color w:val="000000"/>
              </w:rPr>
            </w:pPr>
            <w:r w:rsidRPr="001313CD">
              <w:rPr>
                <w:rFonts w:asciiTheme="minorHAnsi" w:hAnsiTheme="minorHAnsi" w:cstheme="minorHAnsi"/>
              </w:rPr>
              <w:t>Elektronik ortamda veya diğer iletişim araçlarıyla yapılacak başvurularda kullanılacak formlar.</w:t>
            </w:r>
          </w:p>
        </w:tc>
        <w:tc>
          <w:tcPr>
            <w:tcW w:w="2126" w:type="dxa"/>
            <w:shd w:val="clear" w:color="auto" w:fill="DBE5F1" w:themeFill="accent1" w:themeFillTint="33"/>
            <w:noWrap/>
            <w:vAlign w:val="center"/>
          </w:tcPr>
          <w:p w14:paraId="0B9601E2" w14:textId="77777777" w:rsidR="00B53133" w:rsidRPr="001313CD" w:rsidRDefault="00B53133" w:rsidP="00B53133">
            <w:pPr>
              <w:spacing w:after="0" w:line="240" w:lineRule="auto"/>
              <w:rPr>
                <w:rFonts w:asciiTheme="minorHAnsi" w:hAnsiTheme="minorHAnsi" w:cstheme="minorHAnsi"/>
              </w:rPr>
            </w:pPr>
            <w:r w:rsidRPr="001313CD">
              <w:rPr>
                <w:rFonts w:asciiTheme="minorHAnsi" w:hAnsiTheme="minorHAnsi" w:cstheme="minorHAnsi"/>
              </w:rPr>
              <w:t>4982 sayılı Kanunun 12.maddesi ile bu kanunun 31.maddesine göre hazırlanan Bilgi Edinme Hakkı Yönetmeliğinin 20.maddesi gereği 15 iş günü içerisinde hizmet tamamlanır. Ancak; başvuru içeriği birden fazla kurum ve kuruluşu ilgilendirmesi durumunda bilgi ve belgeye erişim 30 iş günü içinde sağlanarak hizmet tamamlanmış olur.</w:t>
            </w:r>
          </w:p>
        </w:tc>
      </w:tr>
      <w:tr w:rsidR="00B53133" w:rsidRPr="001313CD" w14:paraId="79EB4736" w14:textId="77777777" w:rsidTr="00AA0F3A">
        <w:trPr>
          <w:trHeight w:val="2365"/>
        </w:trPr>
        <w:tc>
          <w:tcPr>
            <w:tcW w:w="993" w:type="dxa"/>
            <w:shd w:val="clear" w:color="auto" w:fill="DBE5F1" w:themeFill="accent1" w:themeFillTint="33"/>
            <w:noWrap/>
            <w:vAlign w:val="center"/>
          </w:tcPr>
          <w:p w14:paraId="7D703A68" w14:textId="77777777" w:rsidR="00B53133" w:rsidRPr="001313CD" w:rsidRDefault="00DA6AAA" w:rsidP="00B53133">
            <w:pPr>
              <w:spacing w:after="0" w:line="240" w:lineRule="auto"/>
              <w:jc w:val="center"/>
              <w:rPr>
                <w:rFonts w:asciiTheme="minorHAnsi" w:hAnsiTheme="minorHAnsi" w:cstheme="minorHAnsi"/>
              </w:rPr>
            </w:pPr>
            <w:r>
              <w:rPr>
                <w:rFonts w:asciiTheme="minorHAnsi" w:hAnsiTheme="minorHAnsi" w:cstheme="minorHAnsi"/>
              </w:rPr>
              <w:t>9</w:t>
            </w:r>
          </w:p>
        </w:tc>
        <w:tc>
          <w:tcPr>
            <w:tcW w:w="1843" w:type="dxa"/>
            <w:shd w:val="clear" w:color="auto" w:fill="DBE5F1" w:themeFill="accent1" w:themeFillTint="33"/>
            <w:vAlign w:val="center"/>
          </w:tcPr>
          <w:p w14:paraId="557D9639" w14:textId="77777777" w:rsidR="00B53133" w:rsidRPr="001313CD" w:rsidRDefault="00B53133" w:rsidP="00B53133">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İş Deneyim Belgesi Düzenleme</w:t>
            </w:r>
          </w:p>
        </w:tc>
        <w:tc>
          <w:tcPr>
            <w:tcW w:w="6520" w:type="dxa"/>
            <w:shd w:val="clear" w:color="auto" w:fill="DBE5F1" w:themeFill="accent1" w:themeFillTint="33"/>
            <w:vAlign w:val="center"/>
          </w:tcPr>
          <w:p w14:paraId="4DF8FF05" w14:textId="77777777" w:rsidR="00B53133" w:rsidRPr="001313CD" w:rsidRDefault="00B53133" w:rsidP="00B53133">
            <w:pPr>
              <w:spacing w:after="0" w:line="240" w:lineRule="auto"/>
              <w:rPr>
                <w:rFonts w:asciiTheme="minorHAnsi" w:hAnsiTheme="minorHAnsi" w:cstheme="minorHAnsi"/>
              </w:rPr>
            </w:pPr>
            <w:r w:rsidRPr="001313CD">
              <w:rPr>
                <w:rFonts w:asciiTheme="minorHAnsi" w:hAnsiTheme="minorHAnsi" w:cstheme="minorHAnsi"/>
              </w:rPr>
              <w:t>İş deneyim belgesi talebinde bulunanlar, yaptıkları işi veya görevi tevsik amacıyla, dilekçelerine aşağıda sayılan belgeleri ekleyerek, belge vermeye yetkili kurum veya kuruluşa başvururlar:</w:t>
            </w:r>
          </w:p>
          <w:p w14:paraId="645C3563" w14:textId="2FB52063" w:rsidR="00B53133" w:rsidRPr="001313CD" w:rsidRDefault="00AA0F3A" w:rsidP="00B53133">
            <w:pPr>
              <w:pStyle w:val="ListeParagraf"/>
              <w:numPr>
                <w:ilvl w:val="0"/>
                <w:numId w:val="13"/>
              </w:numPr>
              <w:spacing w:after="0" w:line="240" w:lineRule="auto"/>
              <w:rPr>
                <w:rFonts w:asciiTheme="minorHAnsi" w:hAnsiTheme="minorHAnsi" w:cstheme="minorHAnsi"/>
              </w:rPr>
            </w:pPr>
            <w:r>
              <w:rPr>
                <w:rFonts w:asciiTheme="minorHAnsi" w:hAnsiTheme="minorHAnsi" w:cstheme="minorHAnsi"/>
              </w:rPr>
              <w:t>S</w:t>
            </w:r>
            <w:r w:rsidR="00B53133" w:rsidRPr="001313CD">
              <w:rPr>
                <w:rFonts w:asciiTheme="minorHAnsi" w:hAnsiTheme="minorHAnsi" w:cstheme="minorHAnsi"/>
              </w:rPr>
              <w:t xml:space="preserve">özleşme, </w:t>
            </w:r>
            <w:proofErr w:type="spellStart"/>
            <w:r w:rsidR="00B53133" w:rsidRPr="001313CD">
              <w:rPr>
                <w:rFonts w:asciiTheme="minorHAnsi" w:hAnsiTheme="minorHAnsi" w:cstheme="minorHAnsi"/>
              </w:rPr>
              <w:t>hakediş</w:t>
            </w:r>
            <w:proofErr w:type="spellEnd"/>
            <w:r w:rsidR="00B53133" w:rsidRPr="001313CD">
              <w:rPr>
                <w:rFonts w:asciiTheme="minorHAnsi" w:hAnsiTheme="minorHAnsi" w:cstheme="minorHAnsi"/>
              </w:rPr>
              <w:t xml:space="preserve"> raporları, biten işlerde geçici kabul tutanağı, varsa; tasfiye tutanağı, kesin </w:t>
            </w:r>
            <w:proofErr w:type="spellStart"/>
            <w:r w:rsidR="00B53133" w:rsidRPr="001313CD">
              <w:rPr>
                <w:rFonts w:asciiTheme="minorHAnsi" w:hAnsiTheme="minorHAnsi" w:cstheme="minorHAnsi"/>
              </w:rPr>
              <w:t>hakediş</w:t>
            </w:r>
            <w:proofErr w:type="spellEnd"/>
            <w:r w:rsidR="00B53133" w:rsidRPr="001313CD">
              <w:rPr>
                <w:rFonts w:asciiTheme="minorHAnsi" w:hAnsiTheme="minorHAnsi" w:cstheme="minorHAnsi"/>
              </w:rPr>
              <w:t xml:space="preserve"> raporu, keşif artış olurları ve devir sözleşmesi.</w:t>
            </w:r>
          </w:p>
          <w:p w14:paraId="4078F73F" w14:textId="77777777" w:rsidR="00B53133" w:rsidRPr="001313CD" w:rsidRDefault="00B53133" w:rsidP="00B53133">
            <w:pPr>
              <w:pStyle w:val="ListeParagraf"/>
              <w:numPr>
                <w:ilvl w:val="0"/>
                <w:numId w:val="13"/>
              </w:numPr>
              <w:spacing w:after="0" w:line="240" w:lineRule="auto"/>
              <w:rPr>
                <w:rFonts w:asciiTheme="minorHAnsi" w:hAnsiTheme="minorHAnsi" w:cstheme="minorHAnsi"/>
                <w:color w:val="000000"/>
              </w:rPr>
            </w:pPr>
            <w:r w:rsidRPr="001313CD">
              <w:rPr>
                <w:rFonts w:asciiTheme="minorHAnsi" w:hAnsiTheme="minorHAnsi" w:cstheme="minorHAnsi"/>
              </w:rPr>
              <w:t xml:space="preserve">İş deneyim belgesi düzenlemeye yetkili kurum ve kuruluşlarda mühendis veya mimar olarak görev alanlar için </w:t>
            </w:r>
            <w:proofErr w:type="gramStart"/>
            <w:r w:rsidRPr="001313CD">
              <w:rPr>
                <w:rFonts w:asciiTheme="minorHAnsi" w:hAnsiTheme="minorHAnsi" w:cstheme="minorHAnsi"/>
              </w:rPr>
              <w:t>de;</w:t>
            </w:r>
            <w:proofErr w:type="gramEnd"/>
            <w:r w:rsidRPr="001313CD">
              <w:rPr>
                <w:rFonts w:asciiTheme="minorHAnsi" w:hAnsiTheme="minorHAnsi" w:cstheme="minorHAnsi"/>
              </w:rPr>
              <w:t xml:space="preserve"> hizmet cetveli, görevlendirme yazısı.</w:t>
            </w:r>
          </w:p>
        </w:tc>
        <w:tc>
          <w:tcPr>
            <w:tcW w:w="2126" w:type="dxa"/>
            <w:shd w:val="clear" w:color="auto" w:fill="DBE5F1" w:themeFill="accent1" w:themeFillTint="33"/>
            <w:noWrap/>
            <w:vAlign w:val="center"/>
          </w:tcPr>
          <w:p w14:paraId="7BB21562" w14:textId="77777777" w:rsidR="00B53133" w:rsidRPr="001313CD" w:rsidRDefault="00B53133" w:rsidP="00B53133">
            <w:pPr>
              <w:spacing w:after="0" w:line="240" w:lineRule="auto"/>
              <w:rPr>
                <w:rFonts w:asciiTheme="minorHAnsi" w:hAnsiTheme="minorHAnsi" w:cstheme="minorHAnsi"/>
              </w:rPr>
            </w:pPr>
            <w:r w:rsidRPr="001313CD">
              <w:rPr>
                <w:rFonts w:asciiTheme="minorHAnsi" w:hAnsiTheme="minorHAnsi" w:cstheme="minorHAnsi"/>
              </w:rPr>
              <w:t>İş deneyim belgeleri, ilgilinin iş ve/veya mesleki tecrübesini tevsik amacıyla; yüklenicilere, yükleniciye karşı bir sözleşme ile taahhüt ettiği iş bölümünü bitiren alt yüklenicilere, mimar veya mühendis olmak şartıyla denetleme veya yönetme görevlerinde bulunanlara, talepleri halinde, aşağıdaki hükümlere göre talep tarihini izleyen 30 gün içinde belge düzenlemeye yetkili mercilerce düzenlenir ve verilir.</w:t>
            </w:r>
          </w:p>
        </w:tc>
      </w:tr>
      <w:tr w:rsidR="00B06981" w:rsidRPr="001313CD" w14:paraId="1611C1D8" w14:textId="77777777" w:rsidTr="00AA0F3A">
        <w:trPr>
          <w:trHeight w:val="2365"/>
        </w:trPr>
        <w:tc>
          <w:tcPr>
            <w:tcW w:w="993" w:type="dxa"/>
            <w:shd w:val="clear" w:color="auto" w:fill="DBE5F1" w:themeFill="accent1" w:themeFillTint="33"/>
            <w:noWrap/>
            <w:vAlign w:val="center"/>
          </w:tcPr>
          <w:p w14:paraId="5217D123" w14:textId="77777777" w:rsidR="00B06981" w:rsidRPr="001313CD" w:rsidRDefault="00B06981" w:rsidP="003B708A">
            <w:pPr>
              <w:spacing w:after="0" w:line="240" w:lineRule="auto"/>
              <w:jc w:val="center"/>
              <w:rPr>
                <w:rFonts w:asciiTheme="minorHAnsi" w:hAnsiTheme="minorHAnsi" w:cstheme="minorHAnsi"/>
              </w:rPr>
            </w:pPr>
          </w:p>
          <w:p w14:paraId="76BF028E" w14:textId="77777777" w:rsidR="00B06981" w:rsidRPr="001313CD" w:rsidRDefault="00B9242F" w:rsidP="00665A7E">
            <w:pPr>
              <w:spacing w:after="0" w:line="240" w:lineRule="auto"/>
              <w:jc w:val="center"/>
              <w:rPr>
                <w:rFonts w:asciiTheme="minorHAnsi" w:hAnsiTheme="minorHAnsi" w:cstheme="minorHAnsi"/>
              </w:rPr>
            </w:pPr>
            <w:r>
              <w:rPr>
                <w:rFonts w:asciiTheme="minorHAnsi" w:hAnsiTheme="minorHAnsi" w:cstheme="minorHAnsi"/>
              </w:rPr>
              <w:t>10</w:t>
            </w:r>
          </w:p>
        </w:tc>
        <w:tc>
          <w:tcPr>
            <w:tcW w:w="1843" w:type="dxa"/>
            <w:shd w:val="clear" w:color="auto" w:fill="DBE5F1" w:themeFill="accent1" w:themeFillTint="33"/>
            <w:vAlign w:val="center"/>
          </w:tcPr>
          <w:p w14:paraId="48DB33E4" w14:textId="46BD783D" w:rsidR="00B06981" w:rsidRPr="001313CD" w:rsidRDefault="00B06981" w:rsidP="00665A7E">
            <w:pPr>
              <w:spacing w:before="120" w:after="120" w:line="240" w:lineRule="auto"/>
              <w:rPr>
                <w:rFonts w:asciiTheme="minorHAnsi" w:hAnsiTheme="minorHAnsi" w:cstheme="minorHAnsi"/>
                <w:color w:val="FF0000"/>
              </w:rPr>
            </w:pPr>
            <w:proofErr w:type="spellStart"/>
            <w:r w:rsidRPr="001313CD">
              <w:rPr>
                <w:rFonts w:asciiTheme="minorHAnsi" w:eastAsia="MS ??" w:hAnsiTheme="minorHAnsi" w:cstheme="minorHAnsi"/>
                <w:bCs/>
                <w:color w:val="FF0000"/>
                <w:kern w:val="24"/>
                <w:lang w:val="en-US"/>
              </w:rPr>
              <w:t>Kamu</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kurum</w:t>
            </w:r>
            <w:proofErr w:type="spellEnd"/>
            <w:r w:rsidRPr="001313CD">
              <w:rPr>
                <w:rFonts w:asciiTheme="minorHAnsi" w:eastAsia="MS ??" w:hAnsiTheme="minorHAnsi" w:cstheme="minorHAnsi"/>
                <w:bCs/>
                <w:color w:val="FF0000"/>
                <w:kern w:val="24"/>
                <w:lang w:val="en-US"/>
              </w:rPr>
              <w:t xml:space="preserve"> ve </w:t>
            </w:r>
            <w:proofErr w:type="spellStart"/>
            <w:r w:rsidRPr="001313CD">
              <w:rPr>
                <w:rFonts w:asciiTheme="minorHAnsi" w:eastAsia="MS ??" w:hAnsiTheme="minorHAnsi" w:cstheme="minorHAnsi"/>
                <w:bCs/>
                <w:color w:val="FF0000"/>
                <w:kern w:val="24"/>
                <w:lang w:val="en-US"/>
              </w:rPr>
              <w:t>kuruluşları</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belediyeler</w:t>
            </w:r>
            <w:proofErr w:type="spellEnd"/>
            <w:r w:rsidRPr="001313CD">
              <w:rPr>
                <w:rFonts w:asciiTheme="minorHAnsi" w:eastAsia="MS ??" w:hAnsiTheme="minorHAnsi" w:cstheme="minorHAnsi"/>
                <w:bCs/>
                <w:color w:val="FF0000"/>
                <w:kern w:val="24"/>
                <w:lang w:val="en-US"/>
              </w:rPr>
              <w:t xml:space="preserve"> ve </w:t>
            </w:r>
            <w:proofErr w:type="spellStart"/>
            <w:r w:rsidRPr="001313CD">
              <w:rPr>
                <w:rFonts w:asciiTheme="minorHAnsi" w:eastAsia="MS ??" w:hAnsiTheme="minorHAnsi" w:cstheme="minorHAnsi"/>
                <w:bCs/>
                <w:color w:val="FF0000"/>
                <w:kern w:val="24"/>
                <w:lang w:val="en-US"/>
              </w:rPr>
              <w:t>il</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özel</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idareleri</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tarafından</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yaptırılacak</w:t>
            </w:r>
            <w:proofErr w:type="spellEnd"/>
            <w:r w:rsidRPr="001313CD">
              <w:rPr>
                <w:rFonts w:asciiTheme="minorHAnsi" w:eastAsia="MS ??" w:hAnsiTheme="minorHAnsi" w:cstheme="minorHAnsi"/>
                <w:bCs/>
                <w:color w:val="FF0000"/>
                <w:kern w:val="24"/>
                <w:lang w:val="en-US"/>
              </w:rPr>
              <w:t xml:space="preserve"> </w:t>
            </w:r>
            <w:proofErr w:type="spellStart"/>
            <w:proofErr w:type="gramStart"/>
            <w:r w:rsidRPr="001313CD">
              <w:rPr>
                <w:rFonts w:asciiTheme="minorHAnsi" w:eastAsia="MS ??" w:hAnsiTheme="minorHAnsi" w:cstheme="minorHAnsi"/>
                <w:bCs/>
                <w:color w:val="FF0000"/>
                <w:kern w:val="24"/>
                <w:lang w:val="en-US"/>
              </w:rPr>
              <w:t>teleferik,monaray</w:t>
            </w:r>
            <w:proofErr w:type="gramEnd"/>
            <w:r w:rsidRPr="001313CD">
              <w:rPr>
                <w:rFonts w:asciiTheme="minorHAnsi" w:eastAsia="MS ??" w:hAnsiTheme="minorHAnsi" w:cstheme="minorHAnsi"/>
                <w:bCs/>
                <w:color w:val="FF0000"/>
                <w:kern w:val="24"/>
                <w:lang w:val="en-US"/>
              </w:rPr>
              <w:t>,metro</w:t>
            </w:r>
            <w:proofErr w:type="spellEnd"/>
            <w:r w:rsidRPr="001313CD">
              <w:rPr>
                <w:rFonts w:asciiTheme="minorHAnsi" w:eastAsia="MS ??" w:hAnsiTheme="minorHAnsi" w:cstheme="minorHAnsi"/>
                <w:bCs/>
                <w:color w:val="FF0000"/>
                <w:kern w:val="24"/>
                <w:lang w:val="en-US"/>
              </w:rPr>
              <w:t xml:space="preserve"> ve </w:t>
            </w:r>
            <w:proofErr w:type="spellStart"/>
            <w:r w:rsidRPr="001313CD">
              <w:rPr>
                <w:rFonts w:asciiTheme="minorHAnsi" w:eastAsia="MS ??" w:hAnsiTheme="minorHAnsi" w:cstheme="minorHAnsi"/>
                <w:bCs/>
                <w:color w:val="FF0000"/>
                <w:kern w:val="24"/>
                <w:lang w:val="en-US"/>
              </w:rPr>
              <w:t>şehir</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içi</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raylı</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ulaşım</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sistemlerinin</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proje</w:t>
            </w:r>
            <w:proofErr w:type="spellEnd"/>
            <w:r w:rsidRPr="001313CD">
              <w:rPr>
                <w:rFonts w:asciiTheme="minorHAnsi" w:eastAsia="MS ??" w:hAnsiTheme="minorHAnsi" w:cstheme="minorHAnsi"/>
                <w:bCs/>
                <w:color w:val="FF0000"/>
                <w:kern w:val="24"/>
                <w:lang w:val="en-US"/>
              </w:rPr>
              <w:t xml:space="preserve"> ve </w:t>
            </w:r>
            <w:proofErr w:type="spellStart"/>
            <w:r w:rsidRPr="001313CD">
              <w:rPr>
                <w:rFonts w:asciiTheme="minorHAnsi" w:eastAsia="MS ??" w:hAnsiTheme="minorHAnsi" w:cstheme="minorHAnsi"/>
                <w:bCs/>
                <w:color w:val="FF0000"/>
                <w:kern w:val="24"/>
                <w:lang w:val="en-US"/>
              </w:rPr>
              <w:t>şartnamelerini</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incelemek</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t>veya</w:t>
            </w:r>
            <w:proofErr w:type="spellEnd"/>
            <w:r w:rsidRPr="001313CD">
              <w:rPr>
                <w:rFonts w:asciiTheme="minorHAnsi" w:eastAsia="MS ??" w:hAnsiTheme="minorHAnsi" w:cstheme="minorHAnsi"/>
                <w:bCs/>
                <w:color w:val="FF0000"/>
                <w:kern w:val="24"/>
                <w:lang w:val="en-US"/>
              </w:rPr>
              <w:t xml:space="preserve"> </w:t>
            </w:r>
            <w:proofErr w:type="spellStart"/>
            <w:r w:rsidRPr="001313CD">
              <w:rPr>
                <w:rFonts w:asciiTheme="minorHAnsi" w:eastAsia="MS ??" w:hAnsiTheme="minorHAnsi" w:cstheme="minorHAnsi"/>
                <w:bCs/>
                <w:color w:val="FF0000"/>
                <w:kern w:val="24"/>
                <w:lang w:val="en-US"/>
              </w:rPr>
              <w:lastRenderedPageBreak/>
              <w:t>inceletmek</w:t>
            </w:r>
            <w:proofErr w:type="spellEnd"/>
            <w:r w:rsidRPr="001313CD">
              <w:rPr>
                <w:rFonts w:asciiTheme="minorHAnsi" w:eastAsia="MS ??" w:hAnsiTheme="minorHAnsi" w:cstheme="minorHAnsi"/>
                <w:bCs/>
                <w:color w:val="FF0000"/>
                <w:kern w:val="24"/>
                <w:lang w:val="en-US"/>
              </w:rPr>
              <w:t xml:space="preserve"> ve </w:t>
            </w:r>
            <w:proofErr w:type="spellStart"/>
            <w:r w:rsidRPr="001313CD">
              <w:rPr>
                <w:rFonts w:asciiTheme="minorHAnsi" w:eastAsia="MS ??" w:hAnsiTheme="minorHAnsi" w:cstheme="minorHAnsi"/>
                <w:bCs/>
                <w:color w:val="FF0000"/>
                <w:kern w:val="24"/>
                <w:lang w:val="en-US"/>
              </w:rPr>
              <w:t>onaylamak</w:t>
            </w:r>
            <w:proofErr w:type="spellEnd"/>
          </w:p>
        </w:tc>
        <w:tc>
          <w:tcPr>
            <w:tcW w:w="6520" w:type="dxa"/>
            <w:shd w:val="clear" w:color="auto" w:fill="DBE5F1" w:themeFill="accent1" w:themeFillTint="33"/>
            <w:vAlign w:val="center"/>
          </w:tcPr>
          <w:p w14:paraId="1C627F02" w14:textId="77777777" w:rsidR="00B06981" w:rsidRPr="001313CD" w:rsidRDefault="00B06981" w:rsidP="003B708A">
            <w:pPr>
              <w:pStyle w:val="ListeParagraf"/>
              <w:numPr>
                <w:ilvl w:val="0"/>
                <w:numId w:val="14"/>
              </w:numPr>
              <w:spacing w:after="0" w:line="240" w:lineRule="auto"/>
              <w:rPr>
                <w:rFonts w:asciiTheme="minorHAnsi" w:hAnsiTheme="minorHAnsi" w:cstheme="minorHAnsi"/>
              </w:rPr>
            </w:pPr>
            <w:r w:rsidRPr="001313CD">
              <w:rPr>
                <w:rFonts w:asciiTheme="minorHAnsi" w:hAnsiTheme="minorHAnsi" w:cstheme="minorHAnsi"/>
              </w:rPr>
              <w:lastRenderedPageBreak/>
              <w:t>Resmi Üst Yazı</w:t>
            </w:r>
          </w:p>
          <w:p w14:paraId="09AF26A7" w14:textId="4250DDDB" w:rsidR="00B06981" w:rsidRPr="001313CD" w:rsidRDefault="00B06981" w:rsidP="003B708A">
            <w:pPr>
              <w:pStyle w:val="ListeParagraf"/>
              <w:numPr>
                <w:ilvl w:val="0"/>
                <w:numId w:val="14"/>
              </w:numPr>
              <w:spacing w:after="0" w:line="240" w:lineRule="auto"/>
              <w:rPr>
                <w:rFonts w:asciiTheme="minorHAnsi" w:hAnsiTheme="minorHAnsi" w:cstheme="minorHAnsi"/>
              </w:rPr>
            </w:pPr>
            <w:r w:rsidRPr="001313CD">
              <w:rPr>
                <w:rFonts w:asciiTheme="minorHAnsi" w:hAnsiTheme="minorHAnsi" w:cstheme="minorHAnsi"/>
              </w:rPr>
              <w:t>Ulaşım ve Fizibilite Etüdü (2 Takım)</w:t>
            </w:r>
          </w:p>
          <w:p w14:paraId="1F6A8D9E" w14:textId="5A1A6992" w:rsidR="00B06981" w:rsidRPr="001313CD" w:rsidRDefault="00B06981" w:rsidP="003B708A">
            <w:pPr>
              <w:pStyle w:val="ListeParagraf"/>
              <w:numPr>
                <w:ilvl w:val="0"/>
                <w:numId w:val="14"/>
              </w:numPr>
              <w:spacing w:after="0" w:line="240" w:lineRule="auto"/>
              <w:rPr>
                <w:rFonts w:asciiTheme="minorHAnsi" w:hAnsiTheme="minorHAnsi" w:cstheme="minorHAnsi"/>
              </w:rPr>
            </w:pPr>
            <w:r w:rsidRPr="001313CD">
              <w:rPr>
                <w:rFonts w:asciiTheme="minorHAnsi" w:hAnsiTheme="minorHAnsi" w:cstheme="minorHAnsi"/>
              </w:rPr>
              <w:t>Proje Raporu (2 Takım)</w:t>
            </w:r>
          </w:p>
          <w:p w14:paraId="55C79BAC" w14:textId="690F467C" w:rsidR="00B06981" w:rsidRPr="001313CD" w:rsidRDefault="00B06981" w:rsidP="00283CE0">
            <w:pPr>
              <w:pStyle w:val="ListeParagraf"/>
              <w:numPr>
                <w:ilvl w:val="0"/>
                <w:numId w:val="14"/>
              </w:numPr>
              <w:spacing w:after="0" w:line="240" w:lineRule="auto"/>
              <w:jc w:val="both"/>
              <w:rPr>
                <w:rFonts w:asciiTheme="minorHAnsi" w:hAnsiTheme="minorHAnsi" w:cstheme="minorHAnsi"/>
              </w:rPr>
            </w:pPr>
            <w:r w:rsidRPr="001313CD">
              <w:rPr>
                <w:rFonts w:asciiTheme="minorHAnsi" w:hAnsiTheme="minorHAnsi" w:cstheme="minorHAnsi"/>
              </w:rPr>
              <w:t>Proje Albümü (A1 Ebadında Mimarı, İnşaat, Mekanik, Elektrik) (2 Takım)</w:t>
            </w:r>
          </w:p>
          <w:p w14:paraId="65ABF4F1" w14:textId="77777777" w:rsidR="00B06981" w:rsidRPr="001313CD" w:rsidRDefault="00B06981" w:rsidP="00665A7E">
            <w:pPr>
              <w:spacing w:after="0" w:line="240" w:lineRule="auto"/>
              <w:rPr>
                <w:rFonts w:asciiTheme="minorHAnsi" w:hAnsiTheme="minorHAnsi" w:cstheme="minorHAnsi"/>
                <w:color w:val="000000"/>
              </w:rPr>
            </w:pPr>
          </w:p>
        </w:tc>
        <w:tc>
          <w:tcPr>
            <w:tcW w:w="2126" w:type="dxa"/>
            <w:shd w:val="clear" w:color="auto" w:fill="DBE5F1" w:themeFill="accent1" w:themeFillTint="33"/>
            <w:noWrap/>
            <w:vAlign w:val="center"/>
          </w:tcPr>
          <w:p w14:paraId="10E0AB21" w14:textId="77777777" w:rsidR="00B06981" w:rsidRPr="001313CD" w:rsidRDefault="00B06981" w:rsidP="00CB583D">
            <w:pPr>
              <w:spacing w:after="0" w:line="240" w:lineRule="auto"/>
              <w:jc w:val="center"/>
              <w:rPr>
                <w:rFonts w:asciiTheme="minorHAnsi" w:hAnsiTheme="minorHAnsi" w:cstheme="minorHAnsi"/>
              </w:rPr>
            </w:pPr>
            <w:r w:rsidRPr="001313CD">
              <w:rPr>
                <w:rFonts w:asciiTheme="minorHAnsi" w:hAnsiTheme="minorHAnsi" w:cstheme="minorHAnsi"/>
              </w:rPr>
              <w:t>45 Gün</w:t>
            </w:r>
          </w:p>
        </w:tc>
      </w:tr>
      <w:tr w:rsidR="00395D12" w:rsidRPr="001313CD" w14:paraId="37CCBF72" w14:textId="77777777" w:rsidTr="00AA0F3A">
        <w:trPr>
          <w:trHeight w:val="2365"/>
        </w:trPr>
        <w:tc>
          <w:tcPr>
            <w:tcW w:w="993" w:type="dxa"/>
            <w:shd w:val="clear" w:color="auto" w:fill="DBE5F1" w:themeFill="accent1" w:themeFillTint="33"/>
            <w:noWrap/>
            <w:vAlign w:val="center"/>
          </w:tcPr>
          <w:p w14:paraId="42463F6E" w14:textId="30E0CA18" w:rsidR="00395D12" w:rsidRPr="001F2770" w:rsidRDefault="00395D12" w:rsidP="00395D12">
            <w:pPr>
              <w:spacing w:after="0" w:line="240" w:lineRule="auto"/>
              <w:jc w:val="center"/>
              <w:rPr>
                <w:rFonts w:asciiTheme="minorHAnsi" w:hAnsiTheme="minorHAnsi" w:cstheme="minorHAnsi"/>
                <w:color w:val="FF0000"/>
              </w:rPr>
            </w:pPr>
            <w:r w:rsidRPr="00EE2922">
              <w:rPr>
                <w:rFonts w:asciiTheme="minorHAnsi" w:hAnsiTheme="minorHAnsi" w:cstheme="minorHAnsi"/>
                <w:color w:val="000000" w:themeColor="text1"/>
              </w:rPr>
              <w:t>1</w:t>
            </w:r>
            <w:r w:rsidR="00F956C3" w:rsidRPr="00EE2922">
              <w:rPr>
                <w:rFonts w:asciiTheme="minorHAnsi" w:hAnsiTheme="minorHAnsi" w:cstheme="minorHAnsi"/>
                <w:color w:val="000000" w:themeColor="text1"/>
              </w:rPr>
              <w:t>1</w:t>
            </w:r>
          </w:p>
        </w:tc>
        <w:tc>
          <w:tcPr>
            <w:tcW w:w="1843" w:type="dxa"/>
            <w:shd w:val="clear" w:color="auto" w:fill="DBE5F1" w:themeFill="accent1" w:themeFillTint="33"/>
            <w:vAlign w:val="center"/>
          </w:tcPr>
          <w:p w14:paraId="2ACFA922" w14:textId="77777777" w:rsidR="00395D12" w:rsidRPr="001F2770" w:rsidRDefault="00395D12" w:rsidP="00395D12">
            <w:pPr>
              <w:spacing w:after="120" w:line="240" w:lineRule="auto"/>
              <w:rPr>
                <w:rFonts w:asciiTheme="minorHAnsi" w:hAnsiTheme="minorHAnsi" w:cstheme="minorHAnsi"/>
                <w:color w:val="FF0000"/>
              </w:rPr>
            </w:pPr>
            <w:proofErr w:type="gramStart"/>
            <w:r w:rsidRPr="001F2770">
              <w:rPr>
                <w:rFonts w:asciiTheme="minorHAnsi" w:hAnsiTheme="minorHAnsi" w:cstheme="minorHAnsi"/>
                <w:color w:val="FF0000"/>
              </w:rPr>
              <w:t>Sayısal  Modelleme</w:t>
            </w:r>
            <w:proofErr w:type="gramEnd"/>
            <w:r w:rsidRPr="001F2770">
              <w:rPr>
                <w:rFonts w:asciiTheme="minorHAnsi" w:hAnsiTheme="minorHAnsi" w:cstheme="minorHAnsi"/>
                <w:color w:val="FF0000"/>
              </w:rPr>
              <w:t xml:space="preserve"> Çalışması </w:t>
            </w:r>
          </w:p>
          <w:p w14:paraId="7B98359F" w14:textId="77777777" w:rsidR="00395D12" w:rsidRPr="001F2770" w:rsidRDefault="00395D12" w:rsidP="00395D12">
            <w:pPr>
              <w:spacing w:after="120" w:line="240" w:lineRule="auto"/>
              <w:rPr>
                <w:rFonts w:asciiTheme="minorHAnsi" w:hAnsiTheme="minorHAnsi" w:cstheme="minorHAnsi"/>
                <w:color w:val="FF0000"/>
              </w:rPr>
            </w:pPr>
            <w:r w:rsidRPr="001F2770">
              <w:rPr>
                <w:rFonts w:asciiTheme="minorHAnsi" w:hAnsiTheme="minorHAnsi" w:cstheme="minorHAnsi"/>
                <w:color w:val="FF0000"/>
              </w:rPr>
              <w:t>(Dalga Transformasyonu, Çalkantı, Kirlilik, Kumlanma ve Kıyı Değişimi)</w:t>
            </w:r>
          </w:p>
          <w:p w14:paraId="34A912D4" w14:textId="77777777" w:rsidR="00395D12" w:rsidRPr="001F2770" w:rsidRDefault="00395D12" w:rsidP="00395D12">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194DFE6A"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6025E07A"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Dijital ortamda sayısal modelleme yapılması için gerekli </w:t>
            </w:r>
            <w:proofErr w:type="spellStart"/>
            <w:r w:rsidRPr="00EE2922">
              <w:rPr>
                <w:rFonts w:asciiTheme="minorHAnsi" w:hAnsiTheme="minorHAnsi" w:cstheme="minorHAnsi"/>
                <w:color w:val="000000" w:themeColor="text1"/>
              </w:rPr>
              <w:t>batimetrik</w:t>
            </w:r>
            <w:proofErr w:type="spellEnd"/>
            <w:r w:rsidRPr="00EE2922">
              <w:rPr>
                <w:rFonts w:asciiTheme="minorHAnsi" w:hAnsiTheme="minorHAnsi" w:cstheme="minorHAnsi"/>
                <w:color w:val="000000" w:themeColor="text1"/>
              </w:rPr>
              <w:t xml:space="preserve"> (</w:t>
            </w:r>
            <w:r w:rsidRPr="00EE2922">
              <w:rPr>
                <w:rFonts w:asciiTheme="minorHAnsi" w:hAnsiTheme="minorHAnsi" w:cstheme="minorHAnsi"/>
                <w:i/>
                <w:iCs/>
                <w:color w:val="000000" w:themeColor="text1"/>
              </w:rPr>
              <w:t>deniz taban topoğrafyası</w:t>
            </w:r>
            <w:r w:rsidRPr="00EE2922">
              <w:rPr>
                <w:rFonts w:asciiTheme="minorHAnsi" w:hAnsiTheme="minorHAnsi" w:cstheme="minorHAnsi"/>
                <w:color w:val="000000" w:themeColor="text1"/>
              </w:rPr>
              <w:t>) ölçümler,</w:t>
            </w:r>
          </w:p>
          <w:p w14:paraId="28219C76"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Dijital ortamda vaziyet planı ve halihazır haritalar, </w:t>
            </w:r>
          </w:p>
          <w:p w14:paraId="2C7C232D"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Çalışma alanına ait </w:t>
            </w:r>
            <w:proofErr w:type="spellStart"/>
            <w:r w:rsidRPr="00EE2922">
              <w:rPr>
                <w:rFonts w:asciiTheme="minorHAnsi" w:hAnsiTheme="minorHAnsi" w:cstheme="minorHAnsi"/>
                <w:color w:val="000000" w:themeColor="text1"/>
              </w:rPr>
              <w:t>sediman</w:t>
            </w:r>
            <w:proofErr w:type="spellEnd"/>
            <w:r w:rsidRPr="00EE2922">
              <w:rPr>
                <w:rFonts w:asciiTheme="minorHAnsi" w:hAnsiTheme="minorHAnsi" w:cstheme="minorHAnsi"/>
                <w:color w:val="000000" w:themeColor="text1"/>
              </w:rPr>
              <w:t xml:space="preserve"> </w:t>
            </w:r>
            <w:proofErr w:type="spellStart"/>
            <w:r w:rsidRPr="00EE2922">
              <w:rPr>
                <w:rFonts w:asciiTheme="minorHAnsi" w:hAnsiTheme="minorHAnsi" w:cstheme="minorHAnsi"/>
                <w:color w:val="000000" w:themeColor="text1"/>
              </w:rPr>
              <w:t>granülometri</w:t>
            </w:r>
            <w:proofErr w:type="spellEnd"/>
            <w:r w:rsidRPr="00EE2922">
              <w:rPr>
                <w:rFonts w:asciiTheme="minorHAnsi" w:hAnsiTheme="minorHAnsi" w:cstheme="minorHAnsi"/>
                <w:color w:val="000000" w:themeColor="text1"/>
              </w:rPr>
              <w:t xml:space="preserve"> eğrileri,</w:t>
            </w:r>
          </w:p>
          <w:p w14:paraId="315E33B0"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Sayısal modelleme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05F1C593" w14:textId="77777777" w:rsidR="00395D12" w:rsidRPr="00EE2922" w:rsidRDefault="00395D12" w:rsidP="00395D12">
            <w:pPr>
              <w:pStyle w:val="ListeParagraf"/>
              <w:numPr>
                <w:ilvl w:val="0"/>
                <w:numId w:val="34"/>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Çalışmanın yapılması ve raporlanması.</w:t>
            </w:r>
          </w:p>
          <w:p w14:paraId="27355BB1" w14:textId="77777777" w:rsidR="00395D12" w:rsidRPr="00EE2922" w:rsidRDefault="00395D12" w:rsidP="00395D12">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sayısal model çalışması bedeli hesaplanarak talepte bulunan kişi veya kuruma bildirilir.</w:t>
            </w:r>
          </w:p>
          <w:p w14:paraId="63C1F624" w14:textId="450B4D1F" w:rsidR="00395D12" w:rsidRPr="00EE2922" w:rsidRDefault="00395D12"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modelleme çalışması için gerekli olan verilerin laboratuvara ulaşması ve deney ücretinin yatırılmasından sonraki süreci kapsar.</w:t>
            </w:r>
          </w:p>
        </w:tc>
        <w:tc>
          <w:tcPr>
            <w:tcW w:w="2126" w:type="dxa"/>
            <w:shd w:val="clear" w:color="auto" w:fill="DBE5F1" w:themeFill="accent1" w:themeFillTint="33"/>
            <w:noWrap/>
            <w:vAlign w:val="center"/>
          </w:tcPr>
          <w:p w14:paraId="230CA96F" w14:textId="5D9A8476"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70 Gün</w:t>
            </w:r>
          </w:p>
        </w:tc>
      </w:tr>
      <w:tr w:rsidR="00395D12" w:rsidRPr="001313CD" w14:paraId="0B1922E5" w14:textId="77777777" w:rsidTr="00AA0F3A">
        <w:trPr>
          <w:trHeight w:val="2365"/>
        </w:trPr>
        <w:tc>
          <w:tcPr>
            <w:tcW w:w="993" w:type="dxa"/>
            <w:shd w:val="clear" w:color="auto" w:fill="DBE5F1" w:themeFill="accent1" w:themeFillTint="33"/>
            <w:noWrap/>
            <w:vAlign w:val="center"/>
          </w:tcPr>
          <w:p w14:paraId="44D95420" w14:textId="0E370428" w:rsidR="00395D12" w:rsidRPr="00EE2922" w:rsidRDefault="00F956C3"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12</w:t>
            </w:r>
          </w:p>
        </w:tc>
        <w:tc>
          <w:tcPr>
            <w:tcW w:w="1843" w:type="dxa"/>
            <w:shd w:val="clear" w:color="auto" w:fill="DBE5F1" w:themeFill="accent1" w:themeFillTint="33"/>
            <w:vAlign w:val="center"/>
          </w:tcPr>
          <w:p w14:paraId="607D360D" w14:textId="3558B504"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Dalga Kanalında Fiziksel Modelleme Çalışması</w:t>
            </w:r>
          </w:p>
        </w:tc>
        <w:tc>
          <w:tcPr>
            <w:tcW w:w="6520" w:type="dxa"/>
            <w:shd w:val="clear" w:color="auto" w:fill="DBE5F1" w:themeFill="accent1" w:themeFillTint="33"/>
            <w:vAlign w:val="center"/>
          </w:tcPr>
          <w:p w14:paraId="2725356B" w14:textId="77777777" w:rsidR="00395D12" w:rsidRPr="00EE2922" w:rsidRDefault="00395D12" w:rsidP="00395D12">
            <w:pPr>
              <w:pStyle w:val="ListeParagraf"/>
              <w:numPr>
                <w:ilvl w:val="0"/>
                <w:numId w:val="35"/>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597F10FA" w14:textId="77777777" w:rsidR="00395D12" w:rsidRPr="00EE2922" w:rsidRDefault="00395D12" w:rsidP="00395D12">
            <w:pPr>
              <w:pStyle w:val="ListeParagraf"/>
              <w:numPr>
                <w:ilvl w:val="0"/>
                <w:numId w:val="35"/>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Dalga kanalında fiziksel modelleme çalışması için gerekli </w:t>
            </w:r>
            <w:proofErr w:type="spellStart"/>
            <w:r w:rsidRPr="00EE2922">
              <w:rPr>
                <w:rFonts w:asciiTheme="minorHAnsi" w:hAnsiTheme="minorHAnsi" w:cstheme="minorHAnsi"/>
                <w:color w:val="000000" w:themeColor="text1"/>
              </w:rPr>
              <w:t>batimetrik</w:t>
            </w:r>
            <w:proofErr w:type="spellEnd"/>
            <w:r w:rsidRPr="00EE2922">
              <w:rPr>
                <w:rFonts w:asciiTheme="minorHAnsi" w:hAnsiTheme="minorHAnsi" w:cstheme="minorHAnsi"/>
                <w:color w:val="000000" w:themeColor="text1"/>
              </w:rPr>
              <w:t xml:space="preserve"> (</w:t>
            </w:r>
            <w:r w:rsidRPr="00EE2922">
              <w:rPr>
                <w:rFonts w:asciiTheme="minorHAnsi" w:hAnsiTheme="minorHAnsi" w:cstheme="minorHAnsi"/>
                <w:i/>
                <w:iCs/>
                <w:color w:val="000000" w:themeColor="text1"/>
              </w:rPr>
              <w:t>deniz taban topoğrafyası</w:t>
            </w:r>
            <w:r w:rsidRPr="00EE2922">
              <w:rPr>
                <w:rFonts w:asciiTheme="minorHAnsi" w:hAnsiTheme="minorHAnsi" w:cstheme="minorHAnsi"/>
                <w:color w:val="000000" w:themeColor="text1"/>
              </w:rPr>
              <w:t xml:space="preserve">) ölçümler, </w:t>
            </w:r>
          </w:p>
          <w:p w14:paraId="7ABB2F1E" w14:textId="77777777" w:rsidR="00395D12" w:rsidRPr="00EE2922" w:rsidRDefault="00395D12" w:rsidP="00395D12">
            <w:pPr>
              <w:pStyle w:val="ListeParagraf"/>
              <w:numPr>
                <w:ilvl w:val="0"/>
                <w:numId w:val="35"/>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Dijital ortamda vaziyet planı ve halihazır haritalar,</w:t>
            </w:r>
          </w:p>
          <w:p w14:paraId="7A0B8C1A" w14:textId="77777777" w:rsidR="00395D12" w:rsidRPr="00EE2922" w:rsidRDefault="00395D12" w:rsidP="00395D12">
            <w:pPr>
              <w:pStyle w:val="ListeParagraf"/>
              <w:numPr>
                <w:ilvl w:val="0"/>
                <w:numId w:val="35"/>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Dalga kanalında fiziksel modelleme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 </w:t>
            </w:r>
          </w:p>
          <w:p w14:paraId="280ACB8A" w14:textId="77777777" w:rsidR="00395D12" w:rsidRPr="00EE2922" w:rsidRDefault="00395D12" w:rsidP="00395D12">
            <w:pPr>
              <w:pStyle w:val="ListeParagraf"/>
              <w:numPr>
                <w:ilvl w:val="0"/>
                <w:numId w:val="35"/>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412F3DFB" w14:textId="77777777" w:rsidR="00395D12" w:rsidRPr="00EE2922" w:rsidRDefault="00395D12" w:rsidP="00395D12">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5F103223" w14:textId="4C699FA6" w:rsidR="00395D12" w:rsidRPr="00EE2922" w:rsidRDefault="00395D12"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modelleme çalışması için gerekli olan verilerin laboratuvara ulaşması ve deney ücretinin yatırılmasından sonraki süreci kapsar.</w:t>
            </w:r>
          </w:p>
        </w:tc>
        <w:tc>
          <w:tcPr>
            <w:tcW w:w="2126" w:type="dxa"/>
            <w:shd w:val="clear" w:color="auto" w:fill="DBE5F1" w:themeFill="accent1" w:themeFillTint="33"/>
            <w:noWrap/>
            <w:vAlign w:val="center"/>
          </w:tcPr>
          <w:p w14:paraId="0B605E95" w14:textId="0B1E7880"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30 Gün</w:t>
            </w:r>
          </w:p>
        </w:tc>
      </w:tr>
      <w:tr w:rsidR="00395D12" w:rsidRPr="001313CD" w14:paraId="1A7252D9" w14:textId="77777777" w:rsidTr="00AA0F3A">
        <w:trPr>
          <w:trHeight w:val="1039"/>
        </w:trPr>
        <w:tc>
          <w:tcPr>
            <w:tcW w:w="993" w:type="dxa"/>
            <w:shd w:val="clear" w:color="auto" w:fill="DBE5F1" w:themeFill="accent1" w:themeFillTint="33"/>
            <w:noWrap/>
            <w:vAlign w:val="center"/>
          </w:tcPr>
          <w:p w14:paraId="6D6E2CA2" w14:textId="76432B47" w:rsidR="00395D12" w:rsidRPr="00EE2922" w:rsidRDefault="00F956C3"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13</w:t>
            </w:r>
          </w:p>
        </w:tc>
        <w:tc>
          <w:tcPr>
            <w:tcW w:w="1843" w:type="dxa"/>
            <w:shd w:val="clear" w:color="auto" w:fill="DBE5F1" w:themeFill="accent1" w:themeFillTint="33"/>
            <w:vAlign w:val="center"/>
          </w:tcPr>
          <w:p w14:paraId="36B324C9" w14:textId="722FE13C"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Dalga Havuzunda Fiziksel Modelleme Çalışması</w:t>
            </w:r>
          </w:p>
        </w:tc>
        <w:tc>
          <w:tcPr>
            <w:tcW w:w="6520" w:type="dxa"/>
            <w:shd w:val="clear" w:color="auto" w:fill="DBE5F1" w:themeFill="accent1" w:themeFillTint="33"/>
            <w:vAlign w:val="center"/>
          </w:tcPr>
          <w:p w14:paraId="31E09CBB" w14:textId="77777777" w:rsidR="00395D12" w:rsidRPr="00EE2922" w:rsidRDefault="00395D12" w:rsidP="00395D12">
            <w:pPr>
              <w:pStyle w:val="ListeParagraf"/>
              <w:numPr>
                <w:ilvl w:val="0"/>
                <w:numId w:val="36"/>
              </w:numPr>
              <w:spacing w:after="120" w:line="360" w:lineRule="auto"/>
              <w:ind w:left="356" w:hanging="284"/>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10E974FF" w14:textId="77777777" w:rsidR="00395D12" w:rsidRPr="00EE2922" w:rsidRDefault="00395D12" w:rsidP="00395D12">
            <w:pPr>
              <w:pStyle w:val="ListeParagraf"/>
              <w:numPr>
                <w:ilvl w:val="0"/>
                <w:numId w:val="36"/>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Dalga havuzunda fiziksel modelleme çalışması için gerekli </w:t>
            </w:r>
            <w:proofErr w:type="spellStart"/>
            <w:r w:rsidRPr="00EE2922">
              <w:rPr>
                <w:rFonts w:asciiTheme="minorHAnsi" w:hAnsiTheme="minorHAnsi" w:cstheme="minorHAnsi"/>
                <w:color w:val="000000" w:themeColor="text1"/>
              </w:rPr>
              <w:t>batimetrik</w:t>
            </w:r>
            <w:proofErr w:type="spellEnd"/>
            <w:r w:rsidRPr="00EE2922">
              <w:rPr>
                <w:rFonts w:asciiTheme="minorHAnsi" w:hAnsiTheme="minorHAnsi" w:cstheme="minorHAnsi"/>
                <w:color w:val="000000" w:themeColor="text1"/>
              </w:rPr>
              <w:t xml:space="preserve"> (</w:t>
            </w:r>
            <w:r w:rsidRPr="00EE2922">
              <w:rPr>
                <w:rFonts w:asciiTheme="minorHAnsi" w:hAnsiTheme="minorHAnsi" w:cstheme="minorHAnsi"/>
                <w:i/>
                <w:iCs/>
                <w:color w:val="000000" w:themeColor="text1"/>
              </w:rPr>
              <w:t>deniz taban topoğrafyası</w:t>
            </w:r>
            <w:r w:rsidRPr="00EE2922">
              <w:rPr>
                <w:rFonts w:asciiTheme="minorHAnsi" w:hAnsiTheme="minorHAnsi" w:cstheme="minorHAnsi"/>
                <w:color w:val="000000" w:themeColor="text1"/>
              </w:rPr>
              <w:t xml:space="preserve">) ölçümler, </w:t>
            </w:r>
          </w:p>
          <w:p w14:paraId="673A23EA" w14:textId="77777777" w:rsidR="00395D12" w:rsidRPr="00EE2922" w:rsidRDefault="00395D12" w:rsidP="00395D12">
            <w:pPr>
              <w:pStyle w:val="ListeParagraf"/>
              <w:numPr>
                <w:ilvl w:val="0"/>
                <w:numId w:val="36"/>
              </w:numPr>
              <w:spacing w:after="120" w:line="36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Dijital ortamda vaziyet planı ve halihazır haritalar,</w:t>
            </w:r>
          </w:p>
          <w:p w14:paraId="3C80BA93" w14:textId="77777777" w:rsidR="00395D12" w:rsidRPr="00EE2922" w:rsidRDefault="00395D12" w:rsidP="00395D12">
            <w:pPr>
              <w:pStyle w:val="ListeParagraf"/>
              <w:numPr>
                <w:ilvl w:val="0"/>
                <w:numId w:val="36"/>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lastRenderedPageBreak/>
              <w:t xml:space="preserve">Dalga havuzunda fiziksel modelleme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 </w:t>
            </w:r>
          </w:p>
          <w:p w14:paraId="318268D4" w14:textId="77777777" w:rsidR="00395D12" w:rsidRPr="00EE2922" w:rsidRDefault="00395D12" w:rsidP="00395D12">
            <w:pPr>
              <w:pStyle w:val="ListeParagraf"/>
              <w:numPr>
                <w:ilvl w:val="0"/>
                <w:numId w:val="36"/>
              </w:numPr>
              <w:spacing w:after="120" w:line="240" w:lineRule="auto"/>
              <w:ind w:left="360"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72FC552B" w14:textId="77777777" w:rsidR="00395D12" w:rsidRPr="00EE2922" w:rsidRDefault="00395D12" w:rsidP="00395D12">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1196F615" w14:textId="1B2A0CDB" w:rsidR="00AA0F3A" w:rsidRPr="00AA0F3A" w:rsidRDefault="00395D12" w:rsidP="00AA0F3A">
            <w:pPr>
              <w:spacing w:after="0" w:line="240" w:lineRule="auto"/>
              <w:rPr>
                <w:rFonts w:asciiTheme="minorHAnsi" w:hAnsiTheme="minorHAnsi" w:cstheme="minorHAnsi"/>
                <w:color w:val="000000" w:themeColor="text1"/>
              </w:rPr>
            </w:pPr>
            <w:r w:rsidRPr="00697F6F">
              <w:rPr>
                <w:rFonts w:asciiTheme="minorHAnsi" w:hAnsiTheme="minorHAnsi" w:cstheme="minorHAnsi"/>
                <w:color w:val="000000" w:themeColor="text1"/>
              </w:rPr>
              <w:t>Hizmetin tamamlanma süresi modelleme çalışması için gerekli olan verilerin laboratuvara ulaşması ve deney ücretinin yatırılmasından sonraki süreci kapsar</w:t>
            </w:r>
            <w:r w:rsidR="00AA0F3A">
              <w:rPr>
                <w:rFonts w:asciiTheme="minorHAnsi" w:hAnsiTheme="minorHAnsi" w:cstheme="minorHAnsi"/>
                <w:color w:val="000000" w:themeColor="text1"/>
              </w:rPr>
              <w:t>.</w:t>
            </w:r>
          </w:p>
        </w:tc>
        <w:tc>
          <w:tcPr>
            <w:tcW w:w="2126" w:type="dxa"/>
            <w:shd w:val="clear" w:color="auto" w:fill="DBE5F1" w:themeFill="accent1" w:themeFillTint="33"/>
            <w:noWrap/>
            <w:vAlign w:val="center"/>
          </w:tcPr>
          <w:p w14:paraId="676B4CE8" w14:textId="516C5FC7"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lastRenderedPageBreak/>
              <w:t>140 Gün</w:t>
            </w:r>
          </w:p>
        </w:tc>
      </w:tr>
      <w:tr w:rsidR="00395D12" w:rsidRPr="001313CD" w14:paraId="0C3B44AF" w14:textId="77777777" w:rsidTr="00AA0F3A">
        <w:trPr>
          <w:trHeight w:val="2365"/>
        </w:trPr>
        <w:tc>
          <w:tcPr>
            <w:tcW w:w="993" w:type="dxa"/>
            <w:shd w:val="clear" w:color="auto" w:fill="DBE5F1" w:themeFill="accent1" w:themeFillTint="33"/>
            <w:noWrap/>
            <w:vAlign w:val="center"/>
          </w:tcPr>
          <w:p w14:paraId="5E5C5779" w14:textId="7C967573"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 xml:space="preserve"> 1</w:t>
            </w:r>
            <w:r w:rsidR="00F956C3" w:rsidRPr="00EE2922">
              <w:rPr>
                <w:rFonts w:asciiTheme="minorHAnsi" w:hAnsiTheme="minorHAnsi" w:cstheme="minorHAnsi"/>
                <w:color w:val="000000" w:themeColor="text1"/>
              </w:rPr>
              <w:t>4</w:t>
            </w:r>
          </w:p>
        </w:tc>
        <w:tc>
          <w:tcPr>
            <w:tcW w:w="1843" w:type="dxa"/>
            <w:shd w:val="clear" w:color="auto" w:fill="DBE5F1" w:themeFill="accent1" w:themeFillTint="33"/>
            <w:vAlign w:val="center"/>
          </w:tcPr>
          <w:p w14:paraId="1794A436" w14:textId="77777777"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Çimento ve Benzeri Yapı Malzemelerinde Basınç Dayanımı Tayini</w:t>
            </w:r>
          </w:p>
          <w:p w14:paraId="3C6C6AA2" w14:textId="77777777"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(TS EN 196-1)</w:t>
            </w:r>
          </w:p>
        </w:tc>
        <w:tc>
          <w:tcPr>
            <w:tcW w:w="6520" w:type="dxa"/>
            <w:shd w:val="clear" w:color="auto" w:fill="DBE5F1" w:themeFill="accent1" w:themeFillTint="33"/>
            <w:vAlign w:val="center"/>
          </w:tcPr>
          <w:p w14:paraId="61118A54" w14:textId="77777777" w:rsidR="00395D12" w:rsidRPr="00EE2922" w:rsidRDefault="00395D12" w:rsidP="00697F6F">
            <w:pPr>
              <w:pStyle w:val="ListeParagraf"/>
              <w:numPr>
                <w:ilvl w:val="0"/>
                <w:numId w:val="29"/>
              </w:numPr>
              <w:spacing w:after="0"/>
              <w:ind w:left="360" w:hanging="285"/>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78F49BA5" w14:textId="77777777" w:rsidR="00395D12" w:rsidRPr="00EE2922" w:rsidRDefault="00395D12" w:rsidP="00697F6F">
            <w:pPr>
              <w:pStyle w:val="ListeParagraf"/>
              <w:numPr>
                <w:ilvl w:val="0"/>
                <w:numId w:val="29"/>
              </w:numPr>
              <w:spacing w:after="0"/>
              <w:ind w:left="360" w:hanging="285"/>
              <w:rPr>
                <w:rFonts w:asciiTheme="minorHAnsi" w:hAnsiTheme="minorHAnsi" w:cstheme="minorHAnsi"/>
                <w:color w:val="000000" w:themeColor="text1"/>
              </w:rPr>
            </w:pPr>
            <w:r w:rsidRPr="00EE2922">
              <w:rPr>
                <w:rFonts w:asciiTheme="minorHAnsi" w:hAnsiTheme="minorHAnsi" w:cstheme="minorHAnsi"/>
                <w:color w:val="000000" w:themeColor="text1"/>
              </w:rPr>
              <w:t>Deney talep formunun doldurulması (</w:t>
            </w:r>
            <w:hyperlink r:id="rId8" w:history="1">
              <w:r w:rsidRPr="00EE2922">
                <w:rPr>
                  <w:rStyle w:val="Kpr"/>
                  <w:rFonts w:asciiTheme="minorHAnsi" w:hAnsiTheme="minorHAnsi" w:cstheme="minorHAnsi"/>
                  <w:i/>
                  <w:iCs/>
                  <w:color w:val="000000" w:themeColor="text1"/>
                </w:rPr>
                <w:t>www.aygm.uab.gov.tr</w:t>
              </w:r>
            </w:hyperlink>
            <w:r w:rsidRPr="00EE2922">
              <w:rPr>
                <w:rFonts w:asciiTheme="minorHAnsi" w:hAnsiTheme="minorHAnsi" w:cstheme="minorHAnsi"/>
                <w:i/>
                <w:iCs/>
                <w:color w:val="000000" w:themeColor="text1"/>
              </w:rPr>
              <w:t xml:space="preserve"> adresindeki Teknik Araştırma ve Kalite Yönetimi Dairesi Başkanlığı altında</w:t>
            </w:r>
            <w:r w:rsidRPr="00EE2922">
              <w:rPr>
                <w:rFonts w:asciiTheme="minorHAnsi" w:hAnsiTheme="minorHAnsi" w:cstheme="minorHAnsi"/>
                <w:color w:val="000000" w:themeColor="text1"/>
              </w:rPr>
              <w:t>),</w:t>
            </w:r>
          </w:p>
          <w:p w14:paraId="5B03EEB1" w14:textId="77777777" w:rsidR="00395D12" w:rsidRPr="00EE2922" w:rsidRDefault="00395D12" w:rsidP="00697F6F">
            <w:pPr>
              <w:pStyle w:val="ListeParagraf"/>
              <w:numPr>
                <w:ilvl w:val="0"/>
                <w:numId w:val="29"/>
              </w:numPr>
              <w:spacing w:after="0"/>
              <w:ind w:left="360" w:hanging="285"/>
              <w:rPr>
                <w:rFonts w:asciiTheme="minorHAnsi" w:hAnsiTheme="minorHAnsi" w:cstheme="minorHAnsi"/>
                <w:color w:val="000000" w:themeColor="text1"/>
              </w:rPr>
            </w:pPr>
            <w:r w:rsidRPr="00EE2922">
              <w:rPr>
                <w:rFonts w:asciiTheme="minorHAnsi" w:hAnsiTheme="minorHAnsi" w:cstheme="minorHAnsi"/>
                <w:color w:val="000000" w:themeColor="text1"/>
              </w:rPr>
              <w:t xml:space="preserve"> Numunenin kargo ile Laboratuvara ulaştırılması (</w:t>
            </w:r>
            <w:r w:rsidRPr="00EE2922">
              <w:rPr>
                <w:rFonts w:asciiTheme="minorHAnsi" w:hAnsiTheme="minorHAnsi" w:cstheme="minorHAnsi"/>
                <w:i/>
                <w:iCs/>
                <w:color w:val="000000" w:themeColor="text1"/>
              </w:rPr>
              <w:t>AYGM TAK Yönetimi Dairesi Başkanlığı Macun Mah. 177. Cadde No:24 Yenimahalle/ANKARA</w:t>
            </w:r>
            <w:r w:rsidRPr="00EE2922">
              <w:rPr>
                <w:rFonts w:asciiTheme="minorHAnsi" w:hAnsiTheme="minorHAnsi" w:cstheme="minorHAnsi"/>
                <w:color w:val="000000" w:themeColor="text1"/>
              </w:rPr>
              <w:t>),</w:t>
            </w:r>
          </w:p>
          <w:p w14:paraId="40E8EFEA" w14:textId="77777777" w:rsidR="00395D12" w:rsidRPr="00EE2922" w:rsidRDefault="00395D12" w:rsidP="00697F6F">
            <w:pPr>
              <w:pStyle w:val="ListeParagraf"/>
              <w:numPr>
                <w:ilvl w:val="0"/>
                <w:numId w:val="29"/>
              </w:numPr>
              <w:spacing w:after="0"/>
              <w:ind w:left="360" w:hanging="285"/>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4348C843" w14:textId="77777777" w:rsidR="00395D12" w:rsidRPr="00EE2922" w:rsidRDefault="00395D12" w:rsidP="00697F6F">
            <w:pPr>
              <w:pStyle w:val="ListeParagraf"/>
              <w:spacing w:after="0"/>
              <w:ind w:left="75"/>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deney çalışması bedeli hesaplanarak talepte bulunan kişi veya kuruma bildirilir.</w:t>
            </w:r>
          </w:p>
          <w:p w14:paraId="59C0049B" w14:textId="5A378D87" w:rsidR="00395D12" w:rsidRPr="00EE2922" w:rsidRDefault="00395D12" w:rsidP="00697F6F">
            <w:pPr>
              <w:pStyle w:val="ListeParagraf"/>
              <w:spacing w:after="0" w:line="240" w:lineRule="auto"/>
              <w:ind w:left="75"/>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367D9EA1" w14:textId="77777777"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30 Gün</w:t>
            </w:r>
          </w:p>
        </w:tc>
      </w:tr>
      <w:tr w:rsidR="00395D12" w:rsidRPr="001313CD" w14:paraId="4986EDC1" w14:textId="77777777" w:rsidTr="00AA0F3A">
        <w:trPr>
          <w:trHeight w:val="2365"/>
        </w:trPr>
        <w:tc>
          <w:tcPr>
            <w:tcW w:w="993" w:type="dxa"/>
            <w:shd w:val="clear" w:color="auto" w:fill="DBE5F1" w:themeFill="accent1" w:themeFillTint="33"/>
            <w:noWrap/>
            <w:vAlign w:val="center"/>
          </w:tcPr>
          <w:p w14:paraId="662F069D" w14:textId="202880E6"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w:t>
            </w:r>
            <w:r w:rsidR="00F956C3" w:rsidRPr="00EE2922">
              <w:rPr>
                <w:rFonts w:asciiTheme="minorHAnsi" w:hAnsiTheme="minorHAnsi" w:cstheme="minorHAnsi"/>
                <w:color w:val="000000" w:themeColor="text1"/>
              </w:rPr>
              <w:t>5</w:t>
            </w:r>
          </w:p>
        </w:tc>
        <w:tc>
          <w:tcPr>
            <w:tcW w:w="1843" w:type="dxa"/>
            <w:shd w:val="clear" w:color="auto" w:fill="DBE5F1" w:themeFill="accent1" w:themeFillTint="33"/>
            <w:vAlign w:val="center"/>
          </w:tcPr>
          <w:p w14:paraId="2E437C5C" w14:textId="77777777"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Çimento ve Benzeri Yapı Malzemelerinde Kimyasal Analiz (XRF ile)</w:t>
            </w:r>
          </w:p>
          <w:p w14:paraId="351DA966" w14:textId="6E06988E"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(TS EN 196-2)</w:t>
            </w:r>
          </w:p>
        </w:tc>
        <w:tc>
          <w:tcPr>
            <w:tcW w:w="6520" w:type="dxa"/>
            <w:shd w:val="clear" w:color="auto" w:fill="DBE5F1" w:themeFill="accent1" w:themeFillTint="33"/>
            <w:vAlign w:val="center"/>
          </w:tcPr>
          <w:p w14:paraId="51BFB6AE" w14:textId="77777777" w:rsidR="00395D12" w:rsidRPr="00EE2922" w:rsidRDefault="00395D12" w:rsidP="00697F6F">
            <w:pPr>
              <w:pStyle w:val="ListeParagraf"/>
              <w:numPr>
                <w:ilvl w:val="0"/>
                <w:numId w:val="30"/>
              </w:numPr>
              <w:spacing w:after="0" w:line="240" w:lineRule="auto"/>
              <w:ind w:left="369" w:hanging="257"/>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42D021AE" w14:textId="77777777" w:rsidR="00395D12" w:rsidRPr="00EE2922" w:rsidRDefault="00395D12" w:rsidP="00697F6F">
            <w:pPr>
              <w:pStyle w:val="ListeParagraf"/>
              <w:numPr>
                <w:ilvl w:val="0"/>
                <w:numId w:val="30"/>
              </w:numPr>
              <w:spacing w:after="0"/>
              <w:ind w:left="369" w:hanging="257"/>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w:t>
            </w:r>
            <w:r w:rsidRPr="00EE2922">
              <w:rPr>
                <w:rFonts w:asciiTheme="minorHAnsi" w:hAnsiTheme="minorHAnsi" w:cstheme="minorHAnsi"/>
                <w:i/>
                <w:iCs/>
                <w:color w:val="000000" w:themeColor="text1"/>
              </w:rPr>
              <w:t>AYGM TAK Yönetimi Dairesi Başkanlığı Macun Mah. 177. Cadde No:24 Yenimahalle/ANKARA</w:t>
            </w:r>
            <w:r w:rsidRPr="00EE2922">
              <w:rPr>
                <w:rFonts w:asciiTheme="minorHAnsi" w:hAnsiTheme="minorHAnsi" w:cstheme="minorHAnsi"/>
                <w:color w:val="000000" w:themeColor="text1"/>
              </w:rPr>
              <w:t>),</w:t>
            </w:r>
          </w:p>
          <w:p w14:paraId="45A8DC57" w14:textId="77777777" w:rsidR="00395D12" w:rsidRPr="00EE2922" w:rsidRDefault="00395D12" w:rsidP="00697F6F">
            <w:pPr>
              <w:pStyle w:val="ListeParagraf"/>
              <w:numPr>
                <w:ilvl w:val="0"/>
                <w:numId w:val="30"/>
              </w:numPr>
              <w:spacing w:after="0"/>
              <w:ind w:left="369" w:hanging="257"/>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7A19BE0F" w14:textId="77777777" w:rsidR="00395D12" w:rsidRPr="00EE2922" w:rsidRDefault="00395D12" w:rsidP="00697F6F">
            <w:pPr>
              <w:pStyle w:val="ListeParagraf"/>
              <w:numPr>
                <w:ilvl w:val="0"/>
                <w:numId w:val="30"/>
              </w:numPr>
              <w:spacing w:after="0"/>
              <w:ind w:left="369" w:hanging="257"/>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489D3817" w14:textId="7A8A8FDD" w:rsidR="00395D12" w:rsidRPr="00EE2922" w:rsidRDefault="00395D12" w:rsidP="00697F6F">
            <w:pPr>
              <w:pStyle w:val="ListeParagraf"/>
              <w:spacing w:after="0"/>
              <w:ind w:left="5" w:hanging="5"/>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w:t>
            </w:r>
            <w:r w:rsidR="00697F6F">
              <w:rPr>
                <w:rFonts w:asciiTheme="minorHAnsi" w:hAnsiTheme="minorHAnsi" w:cstheme="minorHAnsi"/>
                <w:color w:val="000000" w:themeColor="text1"/>
              </w:rPr>
              <w:t xml:space="preserve">ları Genel Müdürlüğü tarafından </w:t>
            </w:r>
            <w:r w:rsidRPr="00EE2922">
              <w:rPr>
                <w:rFonts w:asciiTheme="minorHAnsi" w:hAnsiTheme="minorHAnsi" w:cstheme="minorHAnsi"/>
                <w:color w:val="000000" w:themeColor="text1"/>
              </w:rPr>
              <w:t>deney çalışması bedeli hesaplanarak talepte bulunan kişi veya kuruma bildirilir.</w:t>
            </w:r>
          </w:p>
          <w:p w14:paraId="4DF88B44" w14:textId="527DA0E6" w:rsidR="00395D12" w:rsidRPr="00EE2922" w:rsidRDefault="00395D12" w:rsidP="00697F6F">
            <w:pPr>
              <w:pStyle w:val="ListeParagraf"/>
              <w:spacing w:after="0" w:line="240" w:lineRule="auto"/>
              <w:ind w:left="5" w:hanging="5"/>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5303880B" w14:textId="6D44F2D7"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7 gün</w:t>
            </w:r>
          </w:p>
        </w:tc>
      </w:tr>
      <w:tr w:rsidR="00395D12" w:rsidRPr="001313CD" w14:paraId="22D1C88C" w14:textId="77777777" w:rsidTr="00AA0F3A">
        <w:trPr>
          <w:trHeight w:val="2365"/>
        </w:trPr>
        <w:tc>
          <w:tcPr>
            <w:tcW w:w="993" w:type="dxa"/>
            <w:shd w:val="clear" w:color="auto" w:fill="DBE5F1" w:themeFill="accent1" w:themeFillTint="33"/>
            <w:noWrap/>
            <w:vAlign w:val="center"/>
          </w:tcPr>
          <w:p w14:paraId="7E1D4BD1" w14:textId="77777777" w:rsidR="00395D12" w:rsidRPr="00EE2922" w:rsidRDefault="00395D12" w:rsidP="00395D12">
            <w:pPr>
              <w:spacing w:after="120" w:line="240" w:lineRule="auto"/>
              <w:jc w:val="center"/>
              <w:rPr>
                <w:rFonts w:asciiTheme="minorHAnsi" w:hAnsiTheme="minorHAnsi" w:cstheme="minorHAnsi"/>
                <w:color w:val="000000" w:themeColor="text1"/>
              </w:rPr>
            </w:pPr>
          </w:p>
          <w:p w14:paraId="58C697E8" w14:textId="1A99E5B4" w:rsidR="00395D12" w:rsidRPr="00EE2922" w:rsidRDefault="00F956C3"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 xml:space="preserve"> 16</w:t>
            </w:r>
          </w:p>
        </w:tc>
        <w:tc>
          <w:tcPr>
            <w:tcW w:w="1843" w:type="dxa"/>
            <w:shd w:val="clear" w:color="auto" w:fill="DBE5F1" w:themeFill="accent1" w:themeFillTint="33"/>
            <w:vAlign w:val="center"/>
          </w:tcPr>
          <w:p w14:paraId="0AD4226C" w14:textId="43EF80A8"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 xml:space="preserve">Havalimanları Kaplamalı </w:t>
            </w:r>
            <w:r w:rsidRPr="00B34653">
              <w:rPr>
                <w:rFonts w:asciiTheme="minorHAnsi" w:hAnsiTheme="minorHAnsi" w:cstheme="minorHAnsi"/>
                <w:color w:val="FF0000"/>
              </w:rPr>
              <w:t xml:space="preserve">Sahaların </w:t>
            </w:r>
            <w:r w:rsidRPr="00B34653">
              <w:rPr>
                <w:rFonts w:asciiTheme="minorHAnsi" w:hAnsiTheme="minorHAnsi" w:cstheme="minorHAnsi"/>
                <w:strike/>
                <w:color w:val="FF0000"/>
              </w:rPr>
              <w:t>LCN/PCN</w:t>
            </w:r>
            <w:r w:rsidR="00441DF1" w:rsidRPr="00B34653">
              <w:rPr>
                <w:rFonts w:asciiTheme="minorHAnsi" w:hAnsiTheme="minorHAnsi" w:cstheme="minorHAnsi"/>
                <w:color w:val="FF0000"/>
              </w:rPr>
              <w:t xml:space="preserve"> </w:t>
            </w:r>
            <w:r w:rsidR="00441DF1" w:rsidRPr="00B34653">
              <w:rPr>
                <w:rFonts w:ascii="Arial" w:hAnsi="Arial" w:cs="Arial"/>
                <w:color w:val="FF0000"/>
                <w:sz w:val="20"/>
                <w:szCs w:val="20"/>
              </w:rPr>
              <w:t>PCN/PCR</w:t>
            </w:r>
            <w:r w:rsidRPr="00B34653">
              <w:rPr>
                <w:rFonts w:asciiTheme="minorHAnsi" w:hAnsiTheme="minorHAnsi" w:cstheme="minorHAnsi"/>
                <w:color w:val="FF0000"/>
              </w:rPr>
              <w:t xml:space="preserve"> ve Pürüzlülük Testlerinin Yapılması</w:t>
            </w:r>
          </w:p>
        </w:tc>
        <w:tc>
          <w:tcPr>
            <w:tcW w:w="6520" w:type="dxa"/>
            <w:shd w:val="clear" w:color="auto" w:fill="DBE5F1" w:themeFill="accent1" w:themeFillTint="33"/>
            <w:vAlign w:val="center"/>
          </w:tcPr>
          <w:p w14:paraId="1F69CCF1" w14:textId="77777777" w:rsidR="00395D12" w:rsidRPr="00EE2922" w:rsidRDefault="00395D12" w:rsidP="00697F6F">
            <w:pPr>
              <w:pStyle w:val="ListeParagraf"/>
              <w:numPr>
                <w:ilvl w:val="0"/>
                <w:numId w:val="37"/>
              </w:numPr>
              <w:spacing w:after="120" w:line="360" w:lineRule="auto"/>
              <w:ind w:left="356" w:hanging="239"/>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38E7EA08" w14:textId="77777777" w:rsidR="00395D12" w:rsidRPr="00EE2922" w:rsidRDefault="00395D12" w:rsidP="00697F6F">
            <w:pPr>
              <w:pStyle w:val="ListeParagraf"/>
              <w:numPr>
                <w:ilvl w:val="0"/>
                <w:numId w:val="37"/>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Havalimanı Pist –</w:t>
            </w:r>
            <w:proofErr w:type="spellStart"/>
            <w:r w:rsidRPr="00EE2922">
              <w:rPr>
                <w:rFonts w:asciiTheme="minorHAnsi" w:hAnsiTheme="minorHAnsi" w:cstheme="minorHAnsi"/>
                <w:color w:val="000000" w:themeColor="text1"/>
              </w:rPr>
              <w:t>Apron</w:t>
            </w:r>
            <w:proofErr w:type="spellEnd"/>
            <w:r w:rsidRPr="00EE2922">
              <w:rPr>
                <w:rFonts w:asciiTheme="minorHAnsi" w:hAnsiTheme="minorHAnsi" w:cstheme="minorHAnsi"/>
                <w:color w:val="000000" w:themeColor="text1"/>
              </w:rPr>
              <w:t xml:space="preserve">- </w:t>
            </w:r>
            <w:proofErr w:type="spellStart"/>
            <w:r w:rsidRPr="00EE2922">
              <w:rPr>
                <w:rFonts w:asciiTheme="minorHAnsi" w:hAnsiTheme="minorHAnsi" w:cstheme="minorHAnsi"/>
                <w:color w:val="000000" w:themeColor="text1"/>
              </w:rPr>
              <w:t>Taksiyolu</w:t>
            </w:r>
            <w:proofErr w:type="spellEnd"/>
            <w:r w:rsidRPr="00EE2922">
              <w:rPr>
                <w:rFonts w:asciiTheme="minorHAnsi" w:hAnsiTheme="minorHAnsi" w:cstheme="minorHAnsi"/>
                <w:color w:val="000000" w:themeColor="text1"/>
              </w:rPr>
              <w:t xml:space="preserve"> (PAT) sahalarının ön çalışma yapılarak deney sayısının belirlenmesi ve arazideki ölçümler için hazırlık,</w:t>
            </w:r>
          </w:p>
          <w:p w14:paraId="3409FC64" w14:textId="77777777" w:rsidR="00395D12" w:rsidRPr="00EE2922" w:rsidRDefault="00395D12" w:rsidP="00697F6F">
            <w:pPr>
              <w:pStyle w:val="ListeParagraf"/>
              <w:numPr>
                <w:ilvl w:val="0"/>
                <w:numId w:val="37"/>
              </w:numPr>
              <w:spacing w:after="120" w:line="240" w:lineRule="auto"/>
              <w:ind w:left="360"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Test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7E2446BD" w14:textId="77777777" w:rsidR="00395D12" w:rsidRPr="00EE2922" w:rsidRDefault="00395D12" w:rsidP="00697F6F">
            <w:pPr>
              <w:pStyle w:val="ListeParagraf"/>
              <w:numPr>
                <w:ilvl w:val="0"/>
                <w:numId w:val="37"/>
              </w:numPr>
              <w:spacing w:after="120" w:line="240" w:lineRule="auto"/>
              <w:ind w:left="360"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Testlerin yapılması ve raporlaması.</w:t>
            </w:r>
          </w:p>
          <w:p w14:paraId="50BACCA0" w14:textId="77777777" w:rsidR="00395D12" w:rsidRPr="00EE2922" w:rsidRDefault="00395D12" w:rsidP="00697F6F">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deney çalışması bedeli hesaplanarak talepte bulunan kişi veya kuruma bildirilir.</w:t>
            </w:r>
          </w:p>
          <w:p w14:paraId="0D3A456C" w14:textId="2948FBA8" w:rsidR="00395D12" w:rsidRPr="00EE2922" w:rsidRDefault="00395D12" w:rsidP="00697F6F">
            <w:pPr>
              <w:pStyle w:val="ListeParagraf"/>
              <w:spacing w:after="0" w:line="240" w:lineRule="auto"/>
              <w:ind w:left="0"/>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test ücretinin yatırılmasından sonraki süreci kapsar.</w:t>
            </w:r>
          </w:p>
        </w:tc>
        <w:tc>
          <w:tcPr>
            <w:tcW w:w="2126" w:type="dxa"/>
            <w:shd w:val="clear" w:color="auto" w:fill="DBE5F1" w:themeFill="accent1" w:themeFillTint="33"/>
            <w:noWrap/>
            <w:vAlign w:val="center"/>
          </w:tcPr>
          <w:p w14:paraId="0F86009A" w14:textId="6FEB143A"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12 gün</w:t>
            </w:r>
          </w:p>
        </w:tc>
      </w:tr>
      <w:tr w:rsidR="00395D12" w:rsidRPr="001313CD" w14:paraId="15034249" w14:textId="77777777" w:rsidTr="00AA0F3A">
        <w:trPr>
          <w:trHeight w:val="2365"/>
        </w:trPr>
        <w:tc>
          <w:tcPr>
            <w:tcW w:w="993" w:type="dxa"/>
            <w:shd w:val="clear" w:color="auto" w:fill="DBE5F1" w:themeFill="accent1" w:themeFillTint="33"/>
            <w:noWrap/>
            <w:vAlign w:val="center"/>
          </w:tcPr>
          <w:p w14:paraId="1ECA8027" w14:textId="4FF11107" w:rsidR="00395D12" w:rsidRPr="00EE2922" w:rsidRDefault="00F956C3"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w:t>
            </w:r>
            <w:r w:rsidR="00614B51" w:rsidRPr="00EE2922">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17</w:t>
            </w:r>
          </w:p>
        </w:tc>
        <w:tc>
          <w:tcPr>
            <w:tcW w:w="1843" w:type="dxa"/>
            <w:shd w:val="clear" w:color="auto" w:fill="DBE5F1" w:themeFill="accent1" w:themeFillTint="33"/>
            <w:vAlign w:val="center"/>
          </w:tcPr>
          <w:p w14:paraId="679D250E" w14:textId="77777777" w:rsidR="00395D12" w:rsidRPr="001F2770" w:rsidRDefault="00395D12" w:rsidP="00395D12">
            <w:pPr>
              <w:spacing w:after="120" w:line="240" w:lineRule="auto"/>
              <w:rPr>
                <w:rFonts w:asciiTheme="minorHAnsi" w:hAnsiTheme="minorHAnsi" w:cstheme="minorHAnsi"/>
                <w:color w:val="FF0000"/>
              </w:rPr>
            </w:pPr>
            <w:r w:rsidRPr="001F2770">
              <w:rPr>
                <w:rFonts w:asciiTheme="minorHAnsi" w:hAnsiTheme="minorHAnsi" w:cstheme="minorHAnsi"/>
                <w:color w:val="FF0000"/>
              </w:rPr>
              <w:t>Bitümlü Sıcak Karışım Tasarımı</w:t>
            </w:r>
          </w:p>
          <w:p w14:paraId="59A30D4A" w14:textId="12A369EC"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(MS-2)</w:t>
            </w:r>
          </w:p>
        </w:tc>
        <w:tc>
          <w:tcPr>
            <w:tcW w:w="6520" w:type="dxa"/>
            <w:shd w:val="clear" w:color="auto" w:fill="DBE5F1" w:themeFill="accent1" w:themeFillTint="33"/>
            <w:vAlign w:val="center"/>
          </w:tcPr>
          <w:p w14:paraId="2223426D" w14:textId="77777777" w:rsidR="00395D12" w:rsidRPr="00EE2922" w:rsidRDefault="00395D12" w:rsidP="00395D12">
            <w:pPr>
              <w:pStyle w:val="ListeParagraf"/>
              <w:numPr>
                <w:ilvl w:val="0"/>
                <w:numId w:val="38"/>
              </w:numPr>
              <w:spacing w:after="120" w:line="240" w:lineRule="auto"/>
              <w:ind w:left="356"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3DB81236" w14:textId="77777777" w:rsidR="00395D12" w:rsidRPr="00EE2922" w:rsidRDefault="00395D12" w:rsidP="00395D12">
            <w:pPr>
              <w:pStyle w:val="ListeParagraf"/>
              <w:numPr>
                <w:ilvl w:val="0"/>
                <w:numId w:val="38"/>
              </w:numPr>
              <w:spacing w:after="120" w:line="240" w:lineRule="auto"/>
              <w:ind w:left="356"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w:t>
            </w:r>
            <w:r w:rsidRPr="00EE2922">
              <w:rPr>
                <w:rFonts w:asciiTheme="minorHAnsi" w:hAnsiTheme="minorHAnsi" w:cstheme="minorHAnsi"/>
                <w:i/>
                <w:iCs/>
                <w:color w:val="000000" w:themeColor="text1"/>
              </w:rPr>
              <w:t>AYGM TAK Yönetimi Dairesi Başkanlığı Macun Mah. 177. Cadde No:24 Yenimahalle/ANKARA</w:t>
            </w:r>
            <w:r w:rsidRPr="00EE2922">
              <w:rPr>
                <w:rFonts w:asciiTheme="minorHAnsi" w:hAnsiTheme="minorHAnsi" w:cstheme="minorHAnsi"/>
                <w:color w:val="000000" w:themeColor="text1"/>
              </w:rPr>
              <w:t>),</w:t>
            </w:r>
          </w:p>
          <w:p w14:paraId="599F6773" w14:textId="77777777" w:rsidR="00395D12" w:rsidRPr="00EE2922" w:rsidRDefault="00395D12" w:rsidP="00395D12">
            <w:pPr>
              <w:pStyle w:val="ListeParagraf"/>
              <w:numPr>
                <w:ilvl w:val="0"/>
                <w:numId w:val="38"/>
              </w:numPr>
              <w:spacing w:after="120" w:line="240" w:lineRule="auto"/>
              <w:ind w:left="356"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53508BB4" w14:textId="77777777" w:rsidR="00395D12" w:rsidRPr="00EE2922" w:rsidRDefault="00395D12" w:rsidP="00395D12">
            <w:pPr>
              <w:pStyle w:val="ListeParagraf"/>
              <w:numPr>
                <w:ilvl w:val="0"/>
                <w:numId w:val="38"/>
              </w:numPr>
              <w:spacing w:after="120" w:line="240" w:lineRule="auto"/>
              <w:ind w:left="356" w:hanging="28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540C6BEE" w14:textId="77777777" w:rsidR="00395D12" w:rsidRPr="00EE2922" w:rsidRDefault="00395D12" w:rsidP="00697F6F">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5F41C7C4" w14:textId="7B9566BE" w:rsidR="00395D12" w:rsidRPr="00EE2922" w:rsidRDefault="00395D12" w:rsidP="00697F6F">
            <w:pPr>
              <w:pStyle w:val="ListeParagraf"/>
              <w:spacing w:after="0" w:line="240" w:lineRule="auto"/>
              <w:ind w:left="0"/>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numunelerin laboratuvara ulaşması ve deney ücretinin yatırılmasından sonraki süreci kapsar.</w:t>
            </w:r>
          </w:p>
        </w:tc>
        <w:tc>
          <w:tcPr>
            <w:tcW w:w="2126" w:type="dxa"/>
            <w:shd w:val="clear" w:color="auto" w:fill="DBE5F1" w:themeFill="accent1" w:themeFillTint="33"/>
            <w:noWrap/>
            <w:vAlign w:val="center"/>
          </w:tcPr>
          <w:p w14:paraId="79999C04" w14:textId="2D938CB2"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20 Gün</w:t>
            </w:r>
          </w:p>
        </w:tc>
      </w:tr>
      <w:tr w:rsidR="00395D12" w:rsidRPr="001313CD" w14:paraId="7C8E76AF" w14:textId="77777777" w:rsidTr="00AA0F3A">
        <w:trPr>
          <w:trHeight w:val="2365"/>
        </w:trPr>
        <w:tc>
          <w:tcPr>
            <w:tcW w:w="993" w:type="dxa"/>
            <w:shd w:val="clear" w:color="auto" w:fill="DBE5F1" w:themeFill="accent1" w:themeFillTint="33"/>
            <w:noWrap/>
            <w:vAlign w:val="center"/>
          </w:tcPr>
          <w:p w14:paraId="650769F7" w14:textId="122865F5" w:rsidR="00395D12" w:rsidRPr="00EE2922" w:rsidRDefault="00395D12"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 xml:space="preserve">       1</w:t>
            </w:r>
            <w:r w:rsidR="00F956C3" w:rsidRPr="00EE2922">
              <w:rPr>
                <w:rFonts w:asciiTheme="minorHAnsi" w:hAnsiTheme="minorHAnsi" w:cstheme="minorHAnsi"/>
                <w:color w:val="000000" w:themeColor="text1"/>
              </w:rPr>
              <w:t>8</w:t>
            </w:r>
          </w:p>
        </w:tc>
        <w:tc>
          <w:tcPr>
            <w:tcW w:w="1843" w:type="dxa"/>
            <w:shd w:val="clear" w:color="auto" w:fill="DBE5F1" w:themeFill="accent1" w:themeFillTint="33"/>
            <w:vAlign w:val="center"/>
          </w:tcPr>
          <w:p w14:paraId="68791107" w14:textId="77777777"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Yumuşama Noktası Tayini Halka ve Bilye Metodu</w:t>
            </w:r>
          </w:p>
          <w:p w14:paraId="078F33C1" w14:textId="77777777"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(TS EN 1427)</w:t>
            </w:r>
          </w:p>
        </w:tc>
        <w:tc>
          <w:tcPr>
            <w:tcW w:w="6520" w:type="dxa"/>
            <w:shd w:val="clear" w:color="auto" w:fill="DBE5F1" w:themeFill="accent1" w:themeFillTint="33"/>
            <w:vAlign w:val="center"/>
          </w:tcPr>
          <w:p w14:paraId="03B28954" w14:textId="77777777" w:rsidR="00395D12" w:rsidRPr="00EE2922" w:rsidRDefault="00395D12" w:rsidP="00697F6F">
            <w:pPr>
              <w:pStyle w:val="ListeParagraf"/>
              <w:numPr>
                <w:ilvl w:val="0"/>
                <w:numId w:val="31"/>
              </w:numPr>
              <w:spacing w:after="0"/>
              <w:ind w:left="360" w:hanging="271"/>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237C4193" w14:textId="6AC6A227" w:rsidR="00395D12" w:rsidRPr="00EE2922" w:rsidRDefault="00395D12" w:rsidP="00697F6F">
            <w:pPr>
              <w:pStyle w:val="ListeParagraf"/>
              <w:numPr>
                <w:ilvl w:val="0"/>
                <w:numId w:val="31"/>
              </w:numPr>
              <w:spacing w:after="0"/>
              <w:ind w:left="360" w:hanging="271"/>
              <w:rPr>
                <w:rFonts w:asciiTheme="minorHAnsi" w:hAnsiTheme="minorHAnsi" w:cstheme="minorHAnsi"/>
                <w:color w:val="000000" w:themeColor="text1"/>
              </w:rPr>
            </w:pPr>
            <w:r w:rsidRPr="00EE2922">
              <w:rPr>
                <w:rFonts w:asciiTheme="minorHAnsi" w:hAnsiTheme="minorHAnsi" w:cstheme="minorHAnsi"/>
                <w:color w:val="000000" w:themeColor="text1"/>
              </w:rPr>
              <w:t>Deney talep formunun doldurulması (</w:t>
            </w:r>
            <w:hyperlink r:id="rId9" w:history="1">
              <w:r w:rsidRPr="00EE2922">
                <w:rPr>
                  <w:rStyle w:val="Kpr"/>
                  <w:rFonts w:asciiTheme="minorHAnsi" w:hAnsiTheme="minorHAnsi" w:cstheme="minorHAnsi"/>
                  <w:i/>
                  <w:iCs/>
                  <w:color w:val="000000" w:themeColor="text1"/>
                </w:rPr>
                <w:t>www.aygm.uab.gov.tr</w:t>
              </w:r>
            </w:hyperlink>
            <w:r w:rsidRPr="00EE2922">
              <w:rPr>
                <w:rFonts w:asciiTheme="minorHAnsi" w:hAnsiTheme="minorHAnsi" w:cstheme="minorHAnsi"/>
                <w:i/>
                <w:iCs/>
                <w:color w:val="000000" w:themeColor="text1"/>
              </w:rPr>
              <w:t xml:space="preserve"> adresindeki Teknik Araştırma ve Kalite Yönetimi Dairesi Başkanlığı altında</w:t>
            </w:r>
            <w:r w:rsidRPr="00EE2922">
              <w:rPr>
                <w:rFonts w:asciiTheme="minorHAnsi" w:hAnsiTheme="minorHAnsi" w:cstheme="minorHAnsi"/>
                <w:color w:val="000000" w:themeColor="text1"/>
              </w:rPr>
              <w:t>),</w:t>
            </w:r>
          </w:p>
          <w:p w14:paraId="70EC6776" w14:textId="77777777" w:rsidR="00395D12" w:rsidRPr="00EE2922" w:rsidRDefault="00395D12" w:rsidP="00697F6F">
            <w:pPr>
              <w:pStyle w:val="ListeParagraf"/>
              <w:numPr>
                <w:ilvl w:val="0"/>
                <w:numId w:val="31"/>
              </w:numPr>
              <w:spacing w:after="0"/>
              <w:ind w:left="360" w:hanging="271"/>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w:t>
            </w:r>
            <w:r w:rsidRPr="00EE2922">
              <w:rPr>
                <w:rFonts w:asciiTheme="minorHAnsi" w:hAnsiTheme="minorHAnsi" w:cstheme="minorHAnsi"/>
                <w:i/>
                <w:iCs/>
                <w:color w:val="000000" w:themeColor="text1"/>
              </w:rPr>
              <w:t>AYGM TAK Yönetimi Dairesi Başkanlığı Macun Mah. 177. Cadde No:24 Yenimahalle/ANKARA</w:t>
            </w:r>
            <w:r w:rsidRPr="00EE2922">
              <w:rPr>
                <w:rFonts w:asciiTheme="minorHAnsi" w:hAnsiTheme="minorHAnsi" w:cstheme="minorHAnsi"/>
                <w:color w:val="000000" w:themeColor="text1"/>
              </w:rPr>
              <w:t>),</w:t>
            </w:r>
          </w:p>
          <w:p w14:paraId="384A0983" w14:textId="77777777" w:rsidR="00395D12" w:rsidRPr="00EE2922" w:rsidRDefault="00395D12" w:rsidP="00697F6F">
            <w:pPr>
              <w:pStyle w:val="ListeParagraf"/>
              <w:numPr>
                <w:ilvl w:val="0"/>
                <w:numId w:val="31"/>
              </w:numPr>
              <w:spacing w:after="0"/>
              <w:ind w:left="360" w:hanging="271"/>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0B5BB2F2" w14:textId="77777777" w:rsidR="00395D12" w:rsidRPr="00EE2922" w:rsidRDefault="00395D12" w:rsidP="00697F6F">
            <w:pPr>
              <w:pStyle w:val="ListeParagraf"/>
              <w:numPr>
                <w:ilvl w:val="0"/>
                <w:numId w:val="31"/>
              </w:numPr>
              <w:spacing w:after="0"/>
              <w:ind w:left="360" w:hanging="271"/>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57ECA4E9" w14:textId="77777777" w:rsidR="00395D12" w:rsidRPr="00EE2922" w:rsidRDefault="00395D12" w:rsidP="00697F6F">
            <w:pPr>
              <w:pStyle w:val="ListeParagraf"/>
              <w:spacing w:after="0"/>
              <w:ind w:left="5"/>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1F366DB9" w14:textId="2C7F64EC" w:rsidR="00395D12" w:rsidRPr="00EE2922" w:rsidRDefault="00395D12" w:rsidP="00697F6F">
            <w:pPr>
              <w:pStyle w:val="ListeParagraf"/>
              <w:spacing w:after="0" w:line="240" w:lineRule="auto"/>
              <w:ind w:left="5"/>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061C08E9" w14:textId="77777777"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5 Gün</w:t>
            </w:r>
          </w:p>
        </w:tc>
      </w:tr>
      <w:tr w:rsidR="00395D12" w:rsidRPr="001313CD" w14:paraId="5E46EBFB" w14:textId="77777777" w:rsidTr="00AA0F3A">
        <w:trPr>
          <w:trHeight w:val="2365"/>
        </w:trPr>
        <w:tc>
          <w:tcPr>
            <w:tcW w:w="993" w:type="dxa"/>
            <w:shd w:val="clear" w:color="auto" w:fill="DBE5F1" w:themeFill="accent1" w:themeFillTint="33"/>
            <w:noWrap/>
            <w:vAlign w:val="center"/>
          </w:tcPr>
          <w:p w14:paraId="006BFF94" w14:textId="419D2915" w:rsidR="00395D12" w:rsidRPr="00EE2922" w:rsidRDefault="00F956C3"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lastRenderedPageBreak/>
              <w:t xml:space="preserve">      19</w:t>
            </w:r>
          </w:p>
        </w:tc>
        <w:tc>
          <w:tcPr>
            <w:tcW w:w="1843" w:type="dxa"/>
            <w:shd w:val="clear" w:color="auto" w:fill="DBE5F1" w:themeFill="accent1" w:themeFillTint="33"/>
            <w:vAlign w:val="center"/>
          </w:tcPr>
          <w:p w14:paraId="4CBE4FAF" w14:textId="77777777" w:rsidR="00395D12" w:rsidRPr="001F2770" w:rsidRDefault="00395D12" w:rsidP="00395D12">
            <w:pPr>
              <w:spacing w:after="120" w:line="240" w:lineRule="auto"/>
              <w:rPr>
                <w:rFonts w:asciiTheme="minorHAnsi" w:hAnsiTheme="minorHAnsi" w:cstheme="minorHAnsi"/>
                <w:color w:val="FF0000"/>
              </w:rPr>
            </w:pPr>
            <w:r w:rsidRPr="001F2770">
              <w:rPr>
                <w:rFonts w:asciiTheme="minorHAnsi" w:hAnsiTheme="minorHAnsi" w:cstheme="minorHAnsi"/>
                <w:color w:val="FF0000"/>
              </w:rPr>
              <w:t xml:space="preserve">Beton Karışım Tasarımı  </w:t>
            </w:r>
          </w:p>
          <w:p w14:paraId="75E2886F" w14:textId="3C03C00B" w:rsidR="00395D12" w:rsidRPr="001F2770" w:rsidRDefault="00395D12" w:rsidP="00395D12">
            <w:pPr>
              <w:spacing w:before="120" w:after="120" w:line="240" w:lineRule="auto"/>
              <w:rPr>
                <w:rFonts w:asciiTheme="minorHAnsi" w:hAnsiTheme="minorHAnsi" w:cstheme="minorHAnsi"/>
                <w:color w:val="FF0000"/>
              </w:rPr>
            </w:pPr>
            <w:r w:rsidRPr="001F2770">
              <w:rPr>
                <w:rFonts w:asciiTheme="minorHAnsi" w:hAnsiTheme="minorHAnsi" w:cstheme="minorHAnsi"/>
                <w:color w:val="FF0000"/>
              </w:rPr>
              <w:t>(TS 802)</w:t>
            </w:r>
          </w:p>
        </w:tc>
        <w:tc>
          <w:tcPr>
            <w:tcW w:w="6520" w:type="dxa"/>
            <w:shd w:val="clear" w:color="auto" w:fill="DBE5F1" w:themeFill="accent1" w:themeFillTint="33"/>
            <w:vAlign w:val="center"/>
          </w:tcPr>
          <w:p w14:paraId="1AA2B65C" w14:textId="31AD9B61" w:rsidR="00697F6F" w:rsidRPr="00697F6F" w:rsidRDefault="00697F6F" w:rsidP="00C851E0">
            <w:pPr>
              <w:pStyle w:val="ListeParagraf"/>
              <w:numPr>
                <w:ilvl w:val="0"/>
                <w:numId w:val="39"/>
              </w:numPr>
              <w:spacing w:after="160" w:line="240" w:lineRule="auto"/>
              <w:ind w:left="363" w:hanging="272"/>
              <w:rPr>
                <w:rFonts w:asciiTheme="minorHAnsi" w:hAnsiTheme="minorHAnsi" w:cstheme="minorHAnsi"/>
                <w:color w:val="000000" w:themeColor="text1"/>
              </w:rPr>
            </w:pPr>
            <w:r w:rsidRPr="00697F6F">
              <w:rPr>
                <w:rFonts w:asciiTheme="minorHAnsi" w:hAnsiTheme="minorHAnsi" w:cstheme="minorHAnsi"/>
                <w:color w:val="000000" w:themeColor="text1"/>
              </w:rPr>
              <w:t>Talep dilekçesi,</w:t>
            </w:r>
          </w:p>
          <w:p w14:paraId="5E4A4A6F" w14:textId="77777777" w:rsidR="00395D12" w:rsidRPr="00EE2922" w:rsidRDefault="00395D12" w:rsidP="00C851E0">
            <w:pPr>
              <w:pStyle w:val="ListeParagraf"/>
              <w:numPr>
                <w:ilvl w:val="0"/>
                <w:numId w:val="39"/>
              </w:numPr>
              <w:spacing w:after="120" w:line="240" w:lineRule="auto"/>
              <w:ind w:left="363" w:hanging="272"/>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w:t>
            </w:r>
            <w:r w:rsidRPr="00EE2922">
              <w:rPr>
                <w:rFonts w:asciiTheme="minorHAnsi" w:hAnsiTheme="minorHAnsi" w:cstheme="minorHAnsi"/>
                <w:i/>
                <w:iCs/>
                <w:color w:val="000000" w:themeColor="text1"/>
              </w:rPr>
              <w:t>AYGM TAK Yönetimi Dairesi Başkanlığı Macun Mah. 177. Cadde No:24 Yenimahalle/ANKARA</w:t>
            </w:r>
            <w:r w:rsidRPr="00EE2922">
              <w:rPr>
                <w:rFonts w:asciiTheme="minorHAnsi" w:hAnsiTheme="minorHAnsi" w:cstheme="minorHAnsi"/>
                <w:color w:val="000000" w:themeColor="text1"/>
              </w:rPr>
              <w:t>)</w:t>
            </w:r>
          </w:p>
          <w:p w14:paraId="63166EDF" w14:textId="77777777" w:rsidR="00395D12" w:rsidRPr="00EE2922" w:rsidRDefault="00395D12" w:rsidP="00C851E0">
            <w:pPr>
              <w:pStyle w:val="ListeParagraf"/>
              <w:numPr>
                <w:ilvl w:val="0"/>
                <w:numId w:val="39"/>
              </w:numPr>
              <w:spacing w:after="120" w:line="240" w:lineRule="auto"/>
              <w:ind w:left="363" w:hanging="272"/>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6EA84616" w14:textId="77777777" w:rsidR="00395D12" w:rsidRPr="00EE2922" w:rsidRDefault="00395D12" w:rsidP="00697F6F">
            <w:pPr>
              <w:pStyle w:val="ListeParagraf"/>
              <w:numPr>
                <w:ilvl w:val="0"/>
                <w:numId w:val="39"/>
              </w:numPr>
              <w:spacing w:after="0" w:line="240" w:lineRule="auto"/>
              <w:ind w:hanging="271"/>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4895BB78" w14:textId="77777777" w:rsidR="00395D12" w:rsidRPr="00EE2922" w:rsidRDefault="00395D12" w:rsidP="00395D12">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1CB18FBD" w14:textId="3345BFA3" w:rsidR="00395D12" w:rsidRPr="00EE2922" w:rsidRDefault="00395D12" w:rsidP="00395D12">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numunelerin laboratuvara ulaşması ve deney ücretinin yatırılmasından sonraki süreci kapsar.</w:t>
            </w:r>
          </w:p>
        </w:tc>
        <w:tc>
          <w:tcPr>
            <w:tcW w:w="2126" w:type="dxa"/>
            <w:shd w:val="clear" w:color="auto" w:fill="DBE5F1" w:themeFill="accent1" w:themeFillTint="33"/>
            <w:noWrap/>
            <w:vAlign w:val="center"/>
          </w:tcPr>
          <w:p w14:paraId="62E3F550" w14:textId="15D5B047" w:rsidR="00395D12" w:rsidRPr="00EE2922" w:rsidRDefault="00395D12" w:rsidP="00395D12">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60 Gün</w:t>
            </w:r>
          </w:p>
        </w:tc>
      </w:tr>
      <w:tr w:rsidR="00441DF1" w:rsidRPr="001313CD" w14:paraId="1D39606B" w14:textId="77777777" w:rsidTr="00B34653">
        <w:trPr>
          <w:trHeight w:val="2365"/>
        </w:trPr>
        <w:tc>
          <w:tcPr>
            <w:tcW w:w="993" w:type="dxa"/>
            <w:shd w:val="clear" w:color="auto" w:fill="DBE5F1" w:themeFill="accent1" w:themeFillTint="33"/>
            <w:noWrap/>
            <w:vAlign w:val="center"/>
          </w:tcPr>
          <w:p w14:paraId="4DFDBA5D" w14:textId="30A85E5E" w:rsidR="00441DF1" w:rsidRPr="00B34653" w:rsidRDefault="00441DF1" w:rsidP="00441DF1">
            <w:pPr>
              <w:spacing w:after="0" w:line="240" w:lineRule="auto"/>
              <w:jc w:val="center"/>
              <w:rPr>
                <w:rFonts w:asciiTheme="minorHAnsi" w:hAnsiTheme="minorHAnsi" w:cstheme="minorHAnsi"/>
                <w:color w:val="000000" w:themeColor="text1"/>
              </w:rPr>
            </w:pPr>
            <w:r w:rsidRPr="00B34653">
              <w:rPr>
                <w:rFonts w:asciiTheme="minorHAnsi" w:hAnsiTheme="minorHAnsi" w:cstheme="minorHAnsi"/>
                <w:color w:val="000000" w:themeColor="text1"/>
              </w:rPr>
              <w:t>20</w:t>
            </w:r>
          </w:p>
        </w:tc>
        <w:tc>
          <w:tcPr>
            <w:tcW w:w="1843" w:type="dxa"/>
            <w:shd w:val="clear" w:color="auto" w:fill="DBE5F1" w:themeFill="accent1" w:themeFillTint="33"/>
            <w:vAlign w:val="center"/>
          </w:tcPr>
          <w:p w14:paraId="707502F1" w14:textId="77777777" w:rsidR="00441DF1" w:rsidRPr="00441DF1" w:rsidRDefault="00441DF1" w:rsidP="00441DF1">
            <w:pPr>
              <w:spacing w:before="120" w:after="120" w:line="240" w:lineRule="auto"/>
              <w:rPr>
                <w:rFonts w:asciiTheme="minorHAnsi" w:hAnsiTheme="minorHAnsi" w:cstheme="minorHAnsi"/>
                <w:color w:val="FF0000"/>
              </w:rPr>
            </w:pPr>
            <w:r w:rsidRPr="00441DF1">
              <w:rPr>
                <w:rFonts w:asciiTheme="minorHAnsi" w:hAnsiTheme="minorHAnsi" w:cstheme="minorHAnsi"/>
                <w:color w:val="FF0000"/>
              </w:rPr>
              <w:t>İğne Batma Derinliği Tayini</w:t>
            </w:r>
          </w:p>
          <w:p w14:paraId="19E34DD7" w14:textId="53FED32E" w:rsidR="00441DF1" w:rsidRPr="00441DF1" w:rsidRDefault="00441DF1" w:rsidP="00441DF1">
            <w:pPr>
              <w:spacing w:after="120" w:line="240" w:lineRule="auto"/>
              <w:rPr>
                <w:rFonts w:asciiTheme="minorHAnsi" w:hAnsiTheme="minorHAnsi" w:cstheme="minorHAnsi"/>
                <w:color w:val="FF0000"/>
              </w:rPr>
            </w:pPr>
            <w:r w:rsidRPr="00441DF1">
              <w:rPr>
                <w:rFonts w:asciiTheme="minorHAnsi" w:hAnsiTheme="minorHAnsi" w:cstheme="minorHAnsi"/>
                <w:color w:val="FF0000"/>
              </w:rPr>
              <w:t>(TS EN 1426)</w:t>
            </w:r>
          </w:p>
        </w:tc>
        <w:tc>
          <w:tcPr>
            <w:tcW w:w="6520" w:type="dxa"/>
            <w:shd w:val="clear" w:color="auto" w:fill="DBE5F1" w:themeFill="accent1" w:themeFillTint="33"/>
            <w:vAlign w:val="center"/>
          </w:tcPr>
          <w:p w14:paraId="71F880D2" w14:textId="77777777" w:rsidR="00441DF1" w:rsidRPr="00441DF1" w:rsidRDefault="00441DF1" w:rsidP="00441DF1">
            <w:pPr>
              <w:pStyle w:val="ListeParagraf"/>
              <w:numPr>
                <w:ilvl w:val="0"/>
                <w:numId w:val="44"/>
              </w:numPr>
              <w:spacing w:after="0" w:line="240" w:lineRule="auto"/>
              <w:rPr>
                <w:rFonts w:asciiTheme="minorHAnsi" w:hAnsiTheme="minorHAnsi" w:cstheme="minorHAnsi"/>
              </w:rPr>
            </w:pPr>
            <w:r w:rsidRPr="00441DF1">
              <w:rPr>
                <w:rFonts w:asciiTheme="minorHAnsi" w:hAnsiTheme="minorHAnsi" w:cstheme="minorHAnsi"/>
              </w:rPr>
              <w:t>Talep dilekçesi,</w:t>
            </w:r>
          </w:p>
          <w:p w14:paraId="6572F4D1" w14:textId="77777777" w:rsidR="00441DF1" w:rsidRPr="00441DF1" w:rsidRDefault="00441DF1" w:rsidP="00441DF1">
            <w:pPr>
              <w:pStyle w:val="ListeParagraf"/>
              <w:numPr>
                <w:ilvl w:val="0"/>
                <w:numId w:val="44"/>
              </w:numPr>
              <w:spacing w:after="0" w:line="240" w:lineRule="auto"/>
              <w:rPr>
                <w:rFonts w:asciiTheme="minorHAnsi" w:hAnsiTheme="minorHAnsi" w:cstheme="minorHAnsi"/>
              </w:rPr>
            </w:pPr>
            <w:r w:rsidRPr="00441DF1">
              <w:rPr>
                <w:rFonts w:asciiTheme="minorHAnsi" w:hAnsiTheme="minorHAnsi" w:cstheme="minorHAnsi"/>
              </w:rPr>
              <w:t>Deney talep formunun doldurulması (</w:t>
            </w:r>
            <w:hyperlink r:id="rId10" w:history="1">
              <w:r w:rsidRPr="00441DF1">
                <w:rPr>
                  <w:rStyle w:val="Kpr"/>
                  <w:rFonts w:asciiTheme="minorHAnsi" w:hAnsiTheme="minorHAnsi" w:cstheme="minorHAnsi"/>
                  <w:i/>
                  <w:iCs/>
                  <w:color w:val="auto"/>
                </w:rPr>
                <w:t>www.aygm.uab.gov.tr</w:t>
              </w:r>
            </w:hyperlink>
            <w:r w:rsidRPr="00441DF1">
              <w:rPr>
                <w:rFonts w:asciiTheme="minorHAnsi" w:hAnsiTheme="minorHAnsi" w:cstheme="minorHAnsi"/>
                <w:i/>
                <w:iCs/>
              </w:rPr>
              <w:t xml:space="preserve"> adresindeki Teknik Araştırma ve Kalite Yönetimi Dairesi Başkanlığı altında</w:t>
            </w:r>
            <w:r w:rsidRPr="00441DF1">
              <w:rPr>
                <w:rFonts w:asciiTheme="minorHAnsi" w:hAnsiTheme="minorHAnsi" w:cstheme="minorHAnsi"/>
              </w:rPr>
              <w:t>),</w:t>
            </w:r>
          </w:p>
          <w:p w14:paraId="0626F1F0" w14:textId="77777777" w:rsidR="00441DF1" w:rsidRPr="00441DF1" w:rsidRDefault="00441DF1" w:rsidP="00441DF1">
            <w:pPr>
              <w:pStyle w:val="ListeParagraf"/>
              <w:numPr>
                <w:ilvl w:val="0"/>
                <w:numId w:val="44"/>
              </w:numPr>
              <w:spacing w:after="0" w:line="240" w:lineRule="auto"/>
              <w:rPr>
                <w:rFonts w:asciiTheme="minorHAnsi" w:hAnsiTheme="minorHAnsi" w:cstheme="minorHAnsi"/>
              </w:rPr>
            </w:pPr>
            <w:r w:rsidRPr="00441DF1">
              <w:rPr>
                <w:rFonts w:asciiTheme="minorHAnsi" w:hAnsiTheme="minorHAnsi" w:cstheme="minorHAnsi"/>
              </w:rPr>
              <w:t>Numunenin kargo ile Laboratuvara ulaştırılması (</w:t>
            </w:r>
            <w:r w:rsidRPr="00441DF1">
              <w:rPr>
                <w:rFonts w:asciiTheme="minorHAnsi" w:hAnsiTheme="minorHAnsi" w:cstheme="minorHAnsi"/>
                <w:i/>
                <w:iCs/>
              </w:rPr>
              <w:t>AYGM TAK Yönetimi Dairesi Başkanlığı Macun Mah. 177. Cadde No:24 Yenimahalle/ANKARA</w:t>
            </w:r>
            <w:r w:rsidRPr="00441DF1">
              <w:rPr>
                <w:rFonts w:asciiTheme="minorHAnsi" w:hAnsiTheme="minorHAnsi" w:cstheme="minorHAnsi"/>
              </w:rPr>
              <w:t>),</w:t>
            </w:r>
          </w:p>
          <w:p w14:paraId="1F1C28E8" w14:textId="77777777" w:rsidR="00441DF1" w:rsidRPr="00441DF1" w:rsidRDefault="00441DF1" w:rsidP="00441DF1">
            <w:pPr>
              <w:pStyle w:val="ListeParagraf"/>
              <w:numPr>
                <w:ilvl w:val="0"/>
                <w:numId w:val="44"/>
              </w:numPr>
              <w:spacing w:after="0" w:line="240" w:lineRule="auto"/>
              <w:rPr>
                <w:rFonts w:asciiTheme="minorHAnsi" w:hAnsiTheme="minorHAnsi" w:cstheme="minorHAnsi"/>
              </w:rPr>
            </w:pPr>
            <w:r w:rsidRPr="00441DF1">
              <w:rPr>
                <w:rFonts w:asciiTheme="minorHAnsi" w:hAnsiTheme="minorHAnsi" w:cstheme="minorHAnsi"/>
              </w:rPr>
              <w:t xml:space="preserve">Deney ücretinin Bakanlığımız Döner Sermaye İşletme Dairesi Başkanlığı’nın Türkiye Vakıflar Bankası Emek Şubesindeki TR020001500158007299622774 </w:t>
            </w:r>
            <w:proofErr w:type="spellStart"/>
            <w:r w:rsidRPr="00441DF1">
              <w:rPr>
                <w:rFonts w:asciiTheme="minorHAnsi" w:hAnsiTheme="minorHAnsi" w:cstheme="minorHAnsi"/>
              </w:rPr>
              <w:t>nolu</w:t>
            </w:r>
            <w:proofErr w:type="spellEnd"/>
            <w:r w:rsidRPr="00441DF1">
              <w:rPr>
                <w:rFonts w:asciiTheme="minorHAnsi" w:hAnsiTheme="minorHAnsi" w:cstheme="minorHAnsi"/>
              </w:rPr>
              <w:t xml:space="preserve"> hesabına yatırıldığına dair ödeme dekontu,</w:t>
            </w:r>
          </w:p>
          <w:p w14:paraId="1659FFE9" w14:textId="77777777" w:rsidR="00441DF1" w:rsidRPr="00441DF1" w:rsidRDefault="00441DF1" w:rsidP="00441DF1">
            <w:pPr>
              <w:pStyle w:val="ListeParagraf"/>
              <w:numPr>
                <w:ilvl w:val="0"/>
                <w:numId w:val="44"/>
              </w:numPr>
              <w:spacing w:after="0" w:line="240" w:lineRule="auto"/>
              <w:rPr>
                <w:rFonts w:asciiTheme="minorHAnsi" w:hAnsiTheme="minorHAnsi" w:cstheme="minorHAnsi"/>
              </w:rPr>
            </w:pPr>
            <w:r w:rsidRPr="00441DF1">
              <w:rPr>
                <w:rFonts w:asciiTheme="minorHAnsi" w:hAnsiTheme="minorHAnsi" w:cstheme="minorHAnsi"/>
              </w:rPr>
              <w:t>Deneyin yapılması ve raporlanması.</w:t>
            </w:r>
          </w:p>
          <w:p w14:paraId="15BB46E5"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Not: Talep kapsamında Altyapı Yatırımları Genel Müdürlüğü tarafından deney çalışması bedeli hesaplanarak talepte bulunan kişi veya kuruma bildirilir.</w:t>
            </w:r>
          </w:p>
          <w:p w14:paraId="4C9B69FA"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Hizmetin tamamlanma süresi numunenin laboratuvara ulaşması ve deney ücretinin yatırılmasından sonraki süreci kapsar.</w:t>
            </w:r>
          </w:p>
          <w:p w14:paraId="402DF298" w14:textId="77777777" w:rsidR="00441DF1" w:rsidRPr="00441DF1" w:rsidRDefault="00441DF1" w:rsidP="00441DF1">
            <w:pPr>
              <w:spacing w:after="160" w:line="240" w:lineRule="auto"/>
              <w:rPr>
                <w:rFonts w:asciiTheme="minorHAnsi" w:hAnsiTheme="minorHAnsi" w:cstheme="minorHAnsi"/>
                <w:color w:val="000000" w:themeColor="text1"/>
              </w:rPr>
            </w:pPr>
          </w:p>
        </w:tc>
        <w:tc>
          <w:tcPr>
            <w:tcW w:w="2126" w:type="dxa"/>
            <w:shd w:val="clear" w:color="auto" w:fill="DBE5F1" w:themeFill="accent1" w:themeFillTint="33"/>
            <w:noWrap/>
            <w:vAlign w:val="center"/>
          </w:tcPr>
          <w:p w14:paraId="3DC0819E" w14:textId="013D6ACD" w:rsidR="00441DF1" w:rsidRPr="00441DF1" w:rsidRDefault="00441DF1" w:rsidP="00441DF1">
            <w:pPr>
              <w:spacing w:after="0" w:line="240" w:lineRule="auto"/>
              <w:jc w:val="center"/>
              <w:rPr>
                <w:rFonts w:asciiTheme="minorHAnsi" w:hAnsiTheme="minorHAnsi" w:cstheme="minorHAnsi"/>
                <w:color w:val="000000" w:themeColor="text1"/>
              </w:rPr>
            </w:pPr>
            <w:r w:rsidRPr="00441DF1">
              <w:rPr>
                <w:rFonts w:asciiTheme="minorHAnsi" w:hAnsiTheme="minorHAnsi" w:cstheme="minorHAnsi"/>
              </w:rPr>
              <w:t>5 Gün</w:t>
            </w:r>
          </w:p>
        </w:tc>
      </w:tr>
      <w:tr w:rsidR="00441DF1" w:rsidRPr="001313CD" w14:paraId="5212D309" w14:textId="77777777" w:rsidTr="00B34653">
        <w:trPr>
          <w:trHeight w:val="2365"/>
        </w:trPr>
        <w:tc>
          <w:tcPr>
            <w:tcW w:w="993" w:type="dxa"/>
            <w:shd w:val="clear" w:color="auto" w:fill="DBE5F1" w:themeFill="accent1" w:themeFillTint="33"/>
            <w:noWrap/>
            <w:vAlign w:val="center"/>
          </w:tcPr>
          <w:p w14:paraId="2350938C" w14:textId="48BEE1BA" w:rsidR="00441DF1" w:rsidRPr="00B34653" w:rsidRDefault="00441DF1" w:rsidP="00441DF1">
            <w:pPr>
              <w:spacing w:after="0" w:line="240" w:lineRule="auto"/>
              <w:jc w:val="center"/>
              <w:rPr>
                <w:rFonts w:asciiTheme="minorHAnsi" w:hAnsiTheme="minorHAnsi" w:cstheme="minorHAnsi"/>
                <w:bCs/>
                <w:color w:val="000000" w:themeColor="text1"/>
              </w:rPr>
            </w:pPr>
            <w:r w:rsidRPr="00B34653">
              <w:rPr>
                <w:rFonts w:asciiTheme="minorHAnsi" w:eastAsia="Calibri" w:hAnsiTheme="minorHAnsi" w:cstheme="minorHAnsi"/>
                <w:bCs/>
              </w:rPr>
              <w:t>21</w:t>
            </w:r>
          </w:p>
        </w:tc>
        <w:tc>
          <w:tcPr>
            <w:tcW w:w="1843" w:type="dxa"/>
            <w:shd w:val="clear" w:color="auto" w:fill="DBE5F1" w:themeFill="accent1" w:themeFillTint="33"/>
            <w:vAlign w:val="center"/>
          </w:tcPr>
          <w:p w14:paraId="4F28B96B"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r w:rsidRPr="00441DF1">
              <w:rPr>
                <w:rFonts w:asciiTheme="minorHAnsi" w:hAnsiTheme="minorHAnsi" w:cstheme="minorHAnsi"/>
                <w:color w:val="FF0000"/>
              </w:rPr>
              <w:t>Soğuk Uygulamalı Derz Sızdırmazlık Malzemeleri Deneyleri</w:t>
            </w:r>
          </w:p>
          <w:p w14:paraId="685E2E00"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p>
          <w:p w14:paraId="00179C5B"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r w:rsidRPr="00441DF1">
              <w:rPr>
                <w:rFonts w:asciiTheme="minorHAnsi" w:hAnsiTheme="minorHAnsi" w:cstheme="minorHAnsi"/>
                <w:color w:val="FF0000"/>
              </w:rPr>
              <w:t>(TS EN 14188-2)</w:t>
            </w:r>
          </w:p>
          <w:p w14:paraId="65391422" w14:textId="77777777" w:rsidR="00441DF1" w:rsidRPr="00441DF1" w:rsidRDefault="00441DF1" w:rsidP="00441DF1">
            <w:pPr>
              <w:spacing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24D6072F" w14:textId="77777777" w:rsidR="00441DF1" w:rsidRPr="00441DF1" w:rsidRDefault="00441DF1" w:rsidP="00441DF1">
            <w:pPr>
              <w:pStyle w:val="ListeParagraf"/>
              <w:numPr>
                <w:ilvl w:val="0"/>
                <w:numId w:val="45"/>
              </w:numPr>
              <w:spacing w:after="0" w:line="240" w:lineRule="auto"/>
              <w:rPr>
                <w:rFonts w:asciiTheme="minorHAnsi" w:hAnsiTheme="minorHAnsi" w:cstheme="minorHAnsi"/>
              </w:rPr>
            </w:pPr>
            <w:r w:rsidRPr="00441DF1">
              <w:rPr>
                <w:rFonts w:asciiTheme="minorHAnsi" w:hAnsiTheme="minorHAnsi" w:cstheme="minorHAnsi"/>
              </w:rPr>
              <w:t>Talep dilekçesi,</w:t>
            </w:r>
          </w:p>
          <w:p w14:paraId="41DE4B6D" w14:textId="77777777" w:rsidR="00441DF1" w:rsidRPr="00441DF1" w:rsidRDefault="00441DF1" w:rsidP="00441DF1">
            <w:pPr>
              <w:pStyle w:val="ListeParagraf"/>
              <w:numPr>
                <w:ilvl w:val="0"/>
                <w:numId w:val="45"/>
              </w:numPr>
              <w:spacing w:after="0" w:line="240" w:lineRule="auto"/>
              <w:rPr>
                <w:rFonts w:asciiTheme="minorHAnsi" w:hAnsiTheme="minorHAnsi" w:cstheme="minorHAnsi"/>
              </w:rPr>
            </w:pPr>
            <w:r w:rsidRPr="00441DF1">
              <w:rPr>
                <w:rFonts w:asciiTheme="minorHAnsi" w:hAnsiTheme="minorHAnsi" w:cstheme="minorHAnsi"/>
              </w:rPr>
              <w:t>Deney talep formunun doldurulması (</w:t>
            </w:r>
            <w:hyperlink r:id="rId11" w:history="1">
              <w:r w:rsidRPr="00441DF1">
                <w:rPr>
                  <w:rStyle w:val="Kpr"/>
                  <w:rFonts w:asciiTheme="minorHAnsi" w:hAnsiTheme="minorHAnsi" w:cstheme="minorHAnsi"/>
                  <w:i/>
                  <w:iCs/>
                  <w:color w:val="auto"/>
                </w:rPr>
                <w:t>www.aygm.uab.gov.tr</w:t>
              </w:r>
            </w:hyperlink>
            <w:r w:rsidRPr="00441DF1">
              <w:rPr>
                <w:rFonts w:asciiTheme="minorHAnsi" w:hAnsiTheme="minorHAnsi" w:cstheme="minorHAnsi"/>
                <w:i/>
                <w:iCs/>
              </w:rPr>
              <w:t xml:space="preserve"> adresindeki Teknik Araştırma ve Kalite Yönetimi Dairesi Başkanlığı altında</w:t>
            </w:r>
            <w:r w:rsidRPr="00441DF1">
              <w:rPr>
                <w:rFonts w:asciiTheme="minorHAnsi" w:hAnsiTheme="minorHAnsi" w:cstheme="minorHAnsi"/>
              </w:rPr>
              <w:t>),</w:t>
            </w:r>
          </w:p>
          <w:p w14:paraId="0800624D" w14:textId="77777777" w:rsidR="00441DF1" w:rsidRPr="00441DF1" w:rsidRDefault="00441DF1" w:rsidP="00441DF1">
            <w:pPr>
              <w:pStyle w:val="ListeParagraf"/>
              <w:numPr>
                <w:ilvl w:val="0"/>
                <w:numId w:val="45"/>
              </w:numPr>
              <w:spacing w:after="0" w:line="240" w:lineRule="auto"/>
              <w:rPr>
                <w:rFonts w:asciiTheme="minorHAnsi" w:hAnsiTheme="minorHAnsi" w:cstheme="minorHAnsi"/>
              </w:rPr>
            </w:pPr>
            <w:r w:rsidRPr="00441DF1">
              <w:rPr>
                <w:rFonts w:asciiTheme="minorHAnsi" w:hAnsiTheme="minorHAnsi" w:cstheme="minorHAnsi"/>
              </w:rPr>
              <w:t>Numunenin kargo ile Laboratuvara ulaştırılması (</w:t>
            </w:r>
            <w:r w:rsidRPr="00441DF1">
              <w:rPr>
                <w:rFonts w:asciiTheme="minorHAnsi" w:hAnsiTheme="minorHAnsi" w:cstheme="minorHAnsi"/>
                <w:i/>
                <w:iCs/>
              </w:rPr>
              <w:t>AYGM TAK Yönetimi Dairesi Başkanlığı Macun Mah. 177. Cadde No:24 Yenimahalle/ANKARA</w:t>
            </w:r>
            <w:r w:rsidRPr="00441DF1">
              <w:rPr>
                <w:rFonts w:asciiTheme="minorHAnsi" w:hAnsiTheme="minorHAnsi" w:cstheme="minorHAnsi"/>
              </w:rPr>
              <w:t>),</w:t>
            </w:r>
          </w:p>
          <w:p w14:paraId="11C7E550" w14:textId="77777777" w:rsidR="00441DF1" w:rsidRPr="00441DF1" w:rsidRDefault="00441DF1" w:rsidP="00441DF1">
            <w:pPr>
              <w:pStyle w:val="ListeParagraf"/>
              <w:numPr>
                <w:ilvl w:val="0"/>
                <w:numId w:val="45"/>
              </w:numPr>
              <w:spacing w:after="0" w:line="240" w:lineRule="auto"/>
              <w:rPr>
                <w:rFonts w:asciiTheme="minorHAnsi" w:hAnsiTheme="minorHAnsi" w:cstheme="minorHAnsi"/>
              </w:rPr>
            </w:pPr>
            <w:r w:rsidRPr="00441DF1">
              <w:rPr>
                <w:rFonts w:asciiTheme="minorHAnsi" w:hAnsiTheme="minorHAnsi" w:cstheme="minorHAnsi"/>
              </w:rPr>
              <w:t xml:space="preserve">Deney ücretinin Bakanlığımız Döner Sermaye İşletme Dairesi Başkanlığı’nın Türkiye Vakıflar Bankası Emek Şubesindeki TR020001500158007299622774 </w:t>
            </w:r>
            <w:proofErr w:type="spellStart"/>
            <w:r w:rsidRPr="00441DF1">
              <w:rPr>
                <w:rFonts w:asciiTheme="minorHAnsi" w:hAnsiTheme="minorHAnsi" w:cstheme="minorHAnsi"/>
              </w:rPr>
              <w:t>nolu</w:t>
            </w:r>
            <w:proofErr w:type="spellEnd"/>
            <w:r w:rsidRPr="00441DF1">
              <w:rPr>
                <w:rFonts w:asciiTheme="minorHAnsi" w:hAnsiTheme="minorHAnsi" w:cstheme="minorHAnsi"/>
              </w:rPr>
              <w:t xml:space="preserve"> hesabına yatırıldığına dair ödeme dekontu,</w:t>
            </w:r>
          </w:p>
          <w:p w14:paraId="3CB4F086" w14:textId="77777777" w:rsidR="00441DF1" w:rsidRPr="00441DF1" w:rsidRDefault="00441DF1" w:rsidP="00441DF1">
            <w:pPr>
              <w:pStyle w:val="ListeParagraf"/>
              <w:numPr>
                <w:ilvl w:val="0"/>
                <w:numId w:val="45"/>
              </w:numPr>
              <w:spacing w:after="0" w:line="240" w:lineRule="auto"/>
              <w:rPr>
                <w:rFonts w:asciiTheme="minorHAnsi" w:hAnsiTheme="minorHAnsi" w:cstheme="minorHAnsi"/>
              </w:rPr>
            </w:pPr>
            <w:r w:rsidRPr="00441DF1">
              <w:rPr>
                <w:rFonts w:asciiTheme="minorHAnsi" w:hAnsiTheme="minorHAnsi" w:cstheme="minorHAnsi"/>
              </w:rPr>
              <w:t>Deneyin yapılması ve raporlanması.</w:t>
            </w:r>
          </w:p>
          <w:p w14:paraId="047C22F2"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Not: Talep kapsamında Altyapı Yatırımları Genel Müdürlüğü tarafından deney çalışması bedeli hesaplanarak talepte bulunan kişi veya kuruma bildirilir.</w:t>
            </w:r>
          </w:p>
          <w:p w14:paraId="29553E5C" w14:textId="77777777" w:rsidR="00441DF1" w:rsidRPr="00441DF1" w:rsidRDefault="00441DF1" w:rsidP="00441DF1">
            <w:pPr>
              <w:spacing w:after="0" w:line="240" w:lineRule="auto"/>
              <w:rPr>
                <w:rFonts w:asciiTheme="minorHAnsi" w:hAnsiTheme="minorHAnsi" w:cstheme="minorHAnsi"/>
              </w:rPr>
            </w:pPr>
            <w:r w:rsidRPr="00441DF1">
              <w:rPr>
                <w:rFonts w:asciiTheme="minorHAnsi" w:hAnsiTheme="minorHAnsi" w:cstheme="minorHAnsi"/>
              </w:rPr>
              <w:t>Hizmetin tamamlanma süresi numunenin laboratuvara ulaşması ve deney ücretinin yatırılmasından sonraki süreci kapsar.</w:t>
            </w:r>
          </w:p>
          <w:p w14:paraId="59C657FB" w14:textId="77777777" w:rsidR="00441DF1" w:rsidRPr="00441DF1" w:rsidRDefault="00441DF1" w:rsidP="00441DF1">
            <w:pPr>
              <w:spacing w:after="160" w:line="240" w:lineRule="auto"/>
              <w:rPr>
                <w:rFonts w:asciiTheme="minorHAnsi" w:hAnsiTheme="minorHAnsi" w:cstheme="minorHAnsi"/>
                <w:color w:val="000000" w:themeColor="text1"/>
              </w:rPr>
            </w:pPr>
          </w:p>
        </w:tc>
        <w:tc>
          <w:tcPr>
            <w:tcW w:w="2126" w:type="dxa"/>
            <w:shd w:val="clear" w:color="auto" w:fill="DBE5F1" w:themeFill="accent1" w:themeFillTint="33"/>
            <w:noWrap/>
            <w:vAlign w:val="center"/>
          </w:tcPr>
          <w:p w14:paraId="292A2D26" w14:textId="46461BD9" w:rsidR="00441DF1" w:rsidRPr="00441DF1" w:rsidRDefault="00441DF1" w:rsidP="00441DF1">
            <w:pPr>
              <w:spacing w:after="0" w:line="240" w:lineRule="auto"/>
              <w:jc w:val="center"/>
              <w:rPr>
                <w:rFonts w:asciiTheme="minorHAnsi" w:hAnsiTheme="minorHAnsi" w:cstheme="minorHAnsi"/>
                <w:color w:val="000000" w:themeColor="text1"/>
              </w:rPr>
            </w:pPr>
            <w:r w:rsidRPr="00441DF1">
              <w:rPr>
                <w:rFonts w:asciiTheme="minorHAnsi" w:hAnsiTheme="minorHAnsi" w:cstheme="minorHAnsi"/>
              </w:rPr>
              <w:t>90 Gün</w:t>
            </w:r>
          </w:p>
        </w:tc>
      </w:tr>
      <w:tr w:rsidR="00441DF1" w:rsidRPr="001313CD" w14:paraId="1A2C3D86" w14:textId="77777777" w:rsidTr="00B34653">
        <w:trPr>
          <w:trHeight w:val="2365"/>
        </w:trPr>
        <w:tc>
          <w:tcPr>
            <w:tcW w:w="993" w:type="dxa"/>
            <w:shd w:val="clear" w:color="auto" w:fill="DBE5F1" w:themeFill="accent1" w:themeFillTint="33"/>
            <w:noWrap/>
            <w:vAlign w:val="center"/>
          </w:tcPr>
          <w:p w14:paraId="100962C0" w14:textId="22FC45E4" w:rsidR="00441DF1" w:rsidRPr="00B34653" w:rsidRDefault="00441DF1" w:rsidP="00441DF1">
            <w:pPr>
              <w:spacing w:after="0" w:line="240" w:lineRule="auto"/>
              <w:jc w:val="center"/>
              <w:rPr>
                <w:rFonts w:asciiTheme="minorHAnsi" w:hAnsiTheme="minorHAnsi" w:cstheme="minorHAnsi"/>
                <w:bCs/>
                <w:color w:val="000000" w:themeColor="text1"/>
              </w:rPr>
            </w:pPr>
            <w:r w:rsidRPr="00B34653">
              <w:rPr>
                <w:rFonts w:asciiTheme="minorHAnsi" w:eastAsia="Calibri" w:hAnsiTheme="minorHAnsi" w:cstheme="minorHAnsi"/>
                <w:bCs/>
              </w:rPr>
              <w:lastRenderedPageBreak/>
              <w:t>22</w:t>
            </w:r>
          </w:p>
        </w:tc>
        <w:tc>
          <w:tcPr>
            <w:tcW w:w="1843" w:type="dxa"/>
            <w:shd w:val="clear" w:color="auto" w:fill="DBE5F1" w:themeFill="accent1" w:themeFillTint="33"/>
            <w:vAlign w:val="center"/>
          </w:tcPr>
          <w:p w14:paraId="4C225F0D"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r w:rsidRPr="00441DF1">
              <w:rPr>
                <w:rFonts w:asciiTheme="minorHAnsi" w:hAnsiTheme="minorHAnsi" w:cstheme="minorHAnsi"/>
                <w:color w:val="FF0000"/>
              </w:rPr>
              <w:t>Agrega Birim Hacim Ağırlık ve Su Emme</w:t>
            </w:r>
          </w:p>
          <w:p w14:paraId="5DA54D9D"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p>
          <w:p w14:paraId="531E0810" w14:textId="299F5C59" w:rsidR="00441DF1" w:rsidRPr="00441DF1" w:rsidRDefault="00441DF1" w:rsidP="00441DF1">
            <w:pPr>
              <w:spacing w:after="120" w:line="240" w:lineRule="auto"/>
              <w:rPr>
                <w:rFonts w:asciiTheme="minorHAnsi" w:hAnsiTheme="minorHAnsi" w:cstheme="minorHAnsi"/>
                <w:color w:val="FF0000"/>
              </w:rPr>
            </w:pPr>
            <w:r w:rsidRPr="00441DF1">
              <w:rPr>
                <w:rFonts w:asciiTheme="minorHAnsi" w:hAnsiTheme="minorHAnsi" w:cstheme="minorHAnsi"/>
                <w:color w:val="FF0000"/>
              </w:rPr>
              <w:t>(TS EN 1097-6)</w:t>
            </w:r>
          </w:p>
        </w:tc>
        <w:tc>
          <w:tcPr>
            <w:tcW w:w="6520" w:type="dxa"/>
            <w:shd w:val="clear" w:color="auto" w:fill="DBE5F1" w:themeFill="accent1" w:themeFillTint="33"/>
            <w:vAlign w:val="center"/>
          </w:tcPr>
          <w:p w14:paraId="61A693C7" w14:textId="77777777" w:rsidR="00441DF1" w:rsidRPr="00441DF1" w:rsidRDefault="00441DF1" w:rsidP="00441DF1">
            <w:pPr>
              <w:pStyle w:val="ListeParagraf"/>
              <w:numPr>
                <w:ilvl w:val="0"/>
                <w:numId w:val="46"/>
              </w:numPr>
              <w:spacing w:after="0" w:line="240" w:lineRule="auto"/>
              <w:rPr>
                <w:rFonts w:asciiTheme="minorHAnsi" w:hAnsiTheme="minorHAnsi" w:cstheme="minorHAnsi"/>
              </w:rPr>
            </w:pPr>
            <w:r w:rsidRPr="00441DF1">
              <w:rPr>
                <w:rFonts w:asciiTheme="minorHAnsi" w:hAnsiTheme="minorHAnsi" w:cstheme="minorHAnsi"/>
              </w:rPr>
              <w:t>Talep dilekçesi,</w:t>
            </w:r>
          </w:p>
          <w:p w14:paraId="4E802424" w14:textId="77777777" w:rsidR="00441DF1" w:rsidRPr="00441DF1" w:rsidRDefault="00441DF1" w:rsidP="00441DF1">
            <w:pPr>
              <w:pStyle w:val="ListeParagraf"/>
              <w:numPr>
                <w:ilvl w:val="0"/>
                <w:numId w:val="46"/>
              </w:numPr>
              <w:spacing w:after="0" w:line="240" w:lineRule="auto"/>
              <w:rPr>
                <w:rFonts w:asciiTheme="minorHAnsi" w:hAnsiTheme="minorHAnsi" w:cstheme="minorHAnsi"/>
              </w:rPr>
            </w:pPr>
            <w:r w:rsidRPr="00441DF1">
              <w:rPr>
                <w:rFonts w:asciiTheme="minorHAnsi" w:hAnsiTheme="minorHAnsi" w:cstheme="minorHAnsi"/>
              </w:rPr>
              <w:t>Deney talep formunun doldurulması (</w:t>
            </w:r>
            <w:hyperlink r:id="rId12" w:history="1">
              <w:r w:rsidRPr="00441DF1">
                <w:rPr>
                  <w:rStyle w:val="Kpr"/>
                  <w:rFonts w:asciiTheme="minorHAnsi" w:hAnsiTheme="minorHAnsi" w:cstheme="minorHAnsi"/>
                  <w:i/>
                  <w:iCs/>
                  <w:color w:val="auto"/>
                </w:rPr>
                <w:t>www.aygm.uab.gov.tr</w:t>
              </w:r>
            </w:hyperlink>
            <w:r w:rsidRPr="00441DF1">
              <w:rPr>
                <w:rFonts w:asciiTheme="minorHAnsi" w:hAnsiTheme="minorHAnsi" w:cstheme="minorHAnsi"/>
                <w:i/>
                <w:iCs/>
              </w:rPr>
              <w:t xml:space="preserve"> adresindeki Teknik Araştırma ve Kalite Yönetimi Dairesi Başkanlığı altında</w:t>
            </w:r>
            <w:r w:rsidRPr="00441DF1">
              <w:rPr>
                <w:rFonts w:asciiTheme="minorHAnsi" w:hAnsiTheme="minorHAnsi" w:cstheme="minorHAnsi"/>
              </w:rPr>
              <w:t>),</w:t>
            </w:r>
          </w:p>
          <w:p w14:paraId="24F753AB" w14:textId="77777777" w:rsidR="00441DF1" w:rsidRPr="00441DF1" w:rsidRDefault="00441DF1" w:rsidP="00441DF1">
            <w:pPr>
              <w:pStyle w:val="ListeParagraf"/>
              <w:numPr>
                <w:ilvl w:val="0"/>
                <w:numId w:val="46"/>
              </w:numPr>
              <w:spacing w:after="0" w:line="240" w:lineRule="auto"/>
              <w:rPr>
                <w:rFonts w:asciiTheme="minorHAnsi" w:hAnsiTheme="minorHAnsi" w:cstheme="minorHAnsi"/>
              </w:rPr>
            </w:pPr>
            <w:r w:rsidRPr="00441DF1">
              <w:rPr>
                <w:rFonts w:asciiTheme="minorHAnsi" w:hAnsiTheme="minorHAnsi" w:cstheme="minorHAnsi"/>
              </w:rPr>
              <w:t>Numunenin kargo ile Laboratuvara ulaştırılması (</w:t>
            </w:r>
            <w:r w:rsidRPr="00441DF1">
              <w:rPr>
                <w:rFonts w:asciiTheme="minorHAnsi" w:hAnsiTheme="minorHAnsi" w:cstheme="minorHAnsi"/>
                <w:i/>
                <w:iCs/>
              </w:rPr>
              <w:t>AYGM TAK Yönetimi Dairesi Başkanlığı Macun Mah. 177. Cadde No:24 Yenimahalle/ANKARA</w:t>
            </w:r>
            <w:r w:rsidRPr="00441DF1">
              <w:rPr>
                <w:rFonts w:asciiTheme="minorHAnsi" w:hAnsiTheme="minorHAnsi" w:cstheme="minorHAnsi"/>
              </w:rPr>
              <w:t>),</w:t>
            </w:r>
          </w:p>
          <w:p w14:paraId="3F5191C0" w14:textId="77777777" w:rsidR="00441DF1" w:rsidRPr="00441DF1" w:rsidRDefault="00441DF1" w:rsidP="00441DF1">
            <w:pPr>
              <w:pStyle w:val="ListeParagraf"/>
              <w:numPr>
                <w:ilvl w:val="0"/>
                <w:numId w:val="46"/>
              </w:numPr>
              <w:spacing w:after="0" w:line="240" w:lineRule="auto"/>
              <w:rPr>
                <w:rFonts w:asciiTheme="minorHAnsi" w:hAnsiTheme="minorHAnsi" w:cstheme="minorHAnsi"/>
              </w:rPr>
            </w:pPr>
            <w:r w:rsidRPr="00441DF1">
              <w:rPr>
                <w:rFonts w:asciiTheme="minorHAnsi" w:hAnsiTheme="minorHAnsi" w:cstheme="minorHAnsi"/>
              </w:rPr>
              <w:t xml:space="preserve">Deney ücretinin Bakanlığımız Döner Sermaye İşletme Dairesi Başkanlığı’nın Türkiye Vakıflar Bankası Emek Şubesindeki TR020001500158007299622774 </w:t>
            </w:r>
            <w:proofErr w:type="spellStart"/>
            <w:r w:rsidRPr="00441DF1">
              <w:rPr>
                <w:rFonts w:asciiTheme="minorHAnsi" w:hAnsiTheme="minorHAnsi" w:cstheme="minorHAnsi"/>
              </w:rPr>
              <w:t>nolu</w:t>
            </w:r>
            <w:proofErr w:type="spellEnd"/>
            <w:r w:rsidRPr="00441DF1">
              <w:rPr>
                <w:rFonts w:asciiTheme="minorHAnsi" w:hAnsiTheme="minorHAnsi" w:cstheme="minorHAnsi"/>
              </w:rPr>
              <w:t xml:space="preserve"> hesabına yatırıldığına dair ödeme dekontu,</w:t>
            </w:r>
          </w:p>
          <w:p w14:paraId="3751494B" w14:textId="77777777" w:rsidR="00441DF1" w:rsidRPr="00441DF1" w:rsidRDefault="00441DF1" w:rsidP="00441DF1">
            <w:pPr>
              <w:pStyle w:val="ListeParagraf"/>
              <w:numPr>
                <w:ilvl w:val="0"/>
                <w:numId w:val="46"/>
              </w:numPr>
              <w:spacing w:after="0" w:line="240" w:lineRule="auto"/>
              <w:rPr>
                <w:rFonts w:asciiTheme="minorHAnsi" w:hAnsiTheme="minorHAnsi" w:cstheme="minorHAnsi"/>
              </w:rPr>
            </w:pPr>
            <w:r w:rsidRPr="00441DF1">
              <w:rPr>
                <w:rFonts w:asciiTheme="minorHAnsi" w:hAnsiTheme="minorHAnsi" w:cstheme="minorHAnsi"/>
              </w:rPr>
              <w:t>Deneyin yapılması ve raporlanması.</w:t>
            </w:r>
          </w:p>
          <w:p w14:paraId="44759438"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Not: Talep kapsamında Altyapı Yatırımları Genel Müdürlüğü tarafından deney çalışması bedeli hesaplanarak talepte bulunan kişi veya kuruma bildirilir.</w:t>
            </w:r>
          </w:p>
          <w:p w14:paraId="6DC3F73E" w14:textId="77777777" w:rsidR="00441DF1" w:rsidRPr="00441DF1" w:rsidRDefault="00441DF1" w:rsidP="00441DF1">
            <w:pPr>
              <w:spacing w:after="160" w:line="240" w:lineRule="auto"/>
              <w:rPr>
                <w:rFonts w:asciiTheme="minorHAnsi" w:hAnsiTheme="minorHAnsi" w:cstheme="minorHAnsi"/>
              </w:rPr>
            </w:pPr>
            <w:r w:rsidRPr="00441DF1">
              <w:rPr>
                <w:rFonts w:asciiTheme="minorHAnsi" w:hAnsiTheme="minorHAnsi" w:cstheme="minorHAnsi"/>
              </w:rPr>
              <w:t>Hizmetin tamamlanma süresi numunenin laboratuvara ulaşması ve deney ücretinin yatırılmasından sonraki süreci kapsar.</w:t>
            </w:r>
          </w:p>
          <w:p w14:paraId="42281D03" w14:textId="77777777" w:rsidR="00441DF1" w:rsidRPr="00441DF1" w:rsidRDefault="00441DF1" w:rsidP="00441DF1">
            <w:pPr>
              <w:spacing w:after="160" w:line="240" w:lineRule="auto"/>
              <w:rPr>
                <w:rFonts w:asciiTheme="minorHAnsi" w:hAnsiTheme="minorHAnsi" w:cstheme="minorHAnsi"/>
                <w:color w:val="000000" w:themeColor="text1"/>
              </w:rPr>
            </w:pPr>
          </w:p>
        </w:tc>
        <w:tc>
          <w:tcPr>
            <w:tcW w:w="2126" w:type="dxa"/>
            <w:shd w:val="clear" w:color="auto" w:fill="DBE5F1" w:themeFill="accent1" w:themeFillTint="33"/>
            <w:noWrap/>
            <w:vAlign w:val="center"/>
          </w:tcPr>
          <w:p w14:paraId="17EDD5B5" w14:textId="11F0E9A1" w:rsidR="00441DF1" w:rsidRPr="00441DF1" w:rsidRDefault="00441DF1" w:rsidP="00441DF1">
            <w:pPr>
              <w:spacing w:after="0" w:line="240" w:lineRule="auto"/>
              <w:jc w:val="center"/>
              <w:rPr>
                <w:rFonts w:asciiTheme="minorHAnsi" w:hAnsiTheme="minorHAnsi" w:cstheme="minorHAnsi"/>
                <w:color w:val="000000" w:themeColor="text1"/>
              </w:rPr>
            </w:pPr>
            <w:r w:rsidRPr="00441DF1">
              <w:rPr>
                <w:rFonts w:asciiTheme="minorHAnsi" w:hAnsiTheme="minorHAnsi" w:cstheme="minorHAnsi"/>
              </w:rPr>
              <w:t>7 Gün</w:t>
            </w:r>
          </w:p>
        </w:tc>
      </w:tr>
      <w:tr w:rsidR="00441DF1" w:rsidRPr="001313CD" w14:paraId="20F6E870" w14:textId="77777777" w:rsidTr="00B34653">
        <w:trPr>
          <w:trHeight w:val="2365"/>
        </w:trPr>
        <w:tc>
          <w:tcPr>
            <w:tcW w:w="993" w:type="dxa"/>
            <w:shd w:val="clear" w:color="auto" w:fill="DBE5F1" w:themeFill="accent1" w:themeFillTint="33"/>
            <w:noWrap/>
            <w:vAlign w:val="center"/>
          </w:tcPr>
          <w:p w14:paraId="1B460C07" w14:textId="09F4C82B" w:rsidR="00441DF1" w:rsidRPr="00B34653" w:rsidRDefault="00441DF1" w:rsidP="00441DF1">
            <w:pPr>
              <w:spacing w:after="0" w:line="240" w:lineRule="auto"/>
              <w:jc w:val="center"/>
              <w:rPr>
                <w:rFonts w:asciiTheme="minorHAnsi" w:hAnsiTheme="minorHAnsi" w:cstheme="minorHAnsi"/>
                <w:bCs/>
                <w:color w:val="000000" w:themeColor="text1"/>
              </w:rPr>
            </w:pPr>
            <w:r w:rsidRPr="00B34653">
              <w:rPr>
                <w:rFonts w:asciiTheme="minorHAnsi" w:eastAsia="Calibri" w:hAnsiTheme="minorHAnsi" w:cstheme="minorHAnsi"/>
                <w:bCs/>
              </w:rPr>
              <w:t>23</w:t>
            </w:r>
          </w:p>
        </w:tc>
        <w:tc>
          <w:tcPr>
            <w:tcW w:w="1843" w:type="dxa"/>
            <w:shd w:val="clear" w:color="auto" w:fill="DBE5F1" w:themeFill="accent1" w:themeFillTint="33"/>
            <w:vAlign w:val="center"/>
          </w:tcPr>
          <w:p w14:paraId="3BED40EA"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r w:rsidRPr="00441DF1">
              <w:rPr>
                <w:rFonts w:asciiTheme="minorHAnsi" w:hAnsiTheme="minorHAnsi" w:cstheme="minorHAnsi"/>
                <w:color w:val="FF0000"/>
              </w:rPr>
              <w:t>Agregaların Parçalanma Direnci Tayini (Los Angeles Metodu)</w:t>
            </w:r>
          </w:p>
          <w:p w14:paraId="17E02C33"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p>
          <w:p w14:paraId="69482528" w14:textId="0E0C562E" w:rsidR="00441DF1" w:rsidRPr="00441DF1" w:rsidRDefault="00441DF1" w:rsidP="00441DF1">
            <w:pPr>
              <w:spacing w:after="120" w:line="240" w:lineRule="auto"/>
              <w:rPr>
                <w:rFonts w:asciiTheme="minorHAnsi" w:hAnsiTheme="minorHAnsi" w:cstheme="minorHAnsi"/>
                <w:color w:val="FF0000"/>
              </w:rPr>
            </w:pPr>
            <w:r w:rsidRPr="00441DF1">
              <w:rPr>
                <w:rFonts w:asciiTheme="minorHAnsi" w:hAnsiTheme="minorHAnsi" w:cstheme="minorHAnsi"/>
                <w:color w:val="FF0000"/>
              </w:rPr>
              <w:t>(TS EN 1097-2)</w:t>
            </w:r>
          </w:p>
        </w:tc>
        <w:tc>
          <w:tcPr>
            <w:tcW w:w="6520" w:type="dxa"/>
            <w:shd w:val="clear" w:color="auto" w:fill="DBE5F1" w:themeFill="accent1" w:themeFillTint="33"/>
            <w:vAlign w:val="center"/>
          </w:tcPr>
          <w:p w14:paraId="0A52D84A" w14:textId="77777777" w:rsidR="00441DF1" w:rsidRPr="00441DF1" w:rsidRDefault="00441DF1" w:rsidP="00441DF1">
            <w:pPr>
              <w:pStyle w:val="ListeParagraf"/>
              <w:numPr>
                <w:ilvl w:val="0"/>
                <w:numId w:val="47"/>
              </w:numPr>
              <w:spacing w:after="0" w:line="240" w:lineRule="auto"/>
              <w:rPr>
                <w:rFonts w:asciiTheme="minorHAnsi" w:hAnsiTheme="minorHAnsi" w:cstheme="minorHAnsi"/>
              </w:rPr>
            </w:pPr>
            <w:r w:rsidRPr="00441DF1">
              <w:rPr>
                <w:rFonts w:asciiTheme="minorHAnsi" w:hAnsiTheme="minorHAnsi" w:cstheme="minorHAnsi"/>
              </w:rPr>
              <w:t>Talep dilekçesi,</w:t>
            </w:r>
          </w:p>
          <w:p w14:paraId="27403D7D" w14:textId="77777777" w:rsidR="00441DF1" w:rsidRPr="00441DF1" w:rsidRDefault="00441DF1" w:rsidP="00441DF1">
            <w:pPr>
              <w:pStyle w:val="ListeParagraf"/>
              <w:numPr>
                <w:ilvl w:val="0"/>
                <w:numId w:val="47"/>
              </w:numPr>
              <w:spacing w:after="0" w:line="240" w:lineRule="auto"/>
              <w:rPr>
                <w:rFonts w:asciiTheme="minorHAnsi" w:hAnsiTheme="minorHAnsi" w:cstheme="minorHAnsi"/>
              </w:rPr>
            </w:pPr>
            <w:r w:rsidRPr="00441DF1">
              <w:rPr>
                <w:rFonts w:asciiTheme="minorHAnsi" w:hAnsiTheme="minorHAnsi" w:cstheme="minorHAnsi"/>
              </w:rPr>
              <w:t>Deney talep formunun doldurulması (</w:t>
            </w:r>
            <w:hyperlink r:id="rId13" w:history="1">
              <w:r w:rsidRPr="00441DF1">
                <w:rPr>
                  <w:rStyle w:val="Kpr"/>
                  <w:rFonts w:asciiTheme="minorHAnsi" w:hAnsiTheme="minorHAnsi" w:cstheme="minorHAnsi"/>
                  <w:i/>
                  <w:iCs/>
                  <w:color w:val="auto"/>
                </w:rPr>
                <w:t>www.aygm.uab.gov.tr</w:t>
              </w:r>
            </w:hyperlink>
            <w:r w:rsidRPr="00441DF1">
              <w:rPr>
                <w:rFonts w:asciiTheme="minorHAnsi" w:hAnsiTheme="minorHAnsi" w:cstheme="minorHAnsi"/>
                <w:i/>
                <w:iCs/>
              </w:rPr>
              <w:t xml:space="preserve"> adresindeki Teknik Araştırma ve Kalite Yönetimi Dairesi Başkanlığı altında</w:t>
            </w:r>
            <w:r w:rsidRPr="00441DF1">
              <w:rPr>
                <w:rFonts w:asciiTheme="minorHAnsi" w:hAnsiTheme="minorHAnsi" w:cstheme="minorHAnsi"/>
              </w:rPr>
              <w:t>),</w:t>
            </w:r>
          </w:p>
          <w:p w14:paraId="6683BD7F" w14:textId="77777777" w:rsidR="00441DF1" w:rsidRPr="00441DF1" w:rsidRDefault="00441DF1" w:rsidP="00441DF1">
            <w:pPr>
              <w:pStyle w:val="ListeParagraf"/>
              <w:numPr>
                <w:ilvl w:val="0"/>
                <w:numId w:val="47"/>
              </w:numPr>
              <w:spacing w:after="0" w:line="240" w:lineRule="auto"/>
              <w:rPr>
                <w:rFonts w:asciiTheme="minorHAnsi" w:hAnsiTheme="minorHAnsi" w:cstheme="minorHAnsi"/>
              </w:rPr>
            </w:pPr>
            <w:r w:rsidRPr="00441DF1">
              <w:rPr>
                <w:rFonts w:asciiTheme="minorHAnsi" w:hAnsiTheme="minorHAnsi" w:cstheme="minorHAnsi"/>
              </w:rPr>
              <w:t>Numunenin kargo ile Laboratuvara ulaştırılması (</w:t>
            </w:r>
            <w:r w:rsidRPr="00441DF1">
              <w:rPr>
                <w:rFonts w:asciiTheme="minorHAnsi" w:hAnsiTheme="minorHAnsi" w:cstheme="minorHAnsi"/>
                <w:i/>
                <w:iCs/>
              </w:rPr>
              <w:t>AYGM TAK Yönetimi Dairesi Başkanlığı Macun Mah. 177. Cadde No:24 Yenimahalle/ANKARA</w:t>
            </w:r>
            <w:r w:rsidRPr="00441DF1">
              <w:rPr>
                <w:rFonts w:asciiTheme="minorHAnsi" w:hAnsiTheme="minorHAnsi" w:cstheme="minorHAnsi"/>
              </w:rPr>
              <w:t>),</w:t>
            </w:r>
          </w:p>
          <w:p w14:paraId="6709B037" w14:textId="77777777" w:rsidR="00441DF1" w:rsidRPr="00441DF1" w:rsidRDefault="00441DF1" w:rsidP="00441DF1">
            <w:pPr>
              <w:pStyle w:val="ListeParagraf"/>
              <w:numPr>
                <w:ilvl w:val="0"/>
                <w:numId w:val="47"/>
              </w:numPr>
              <w:spacing w:after="0" w:line="240" w:lineRule="auto"/>
              <w:rPr>
                <w:rFonts w:asciiTheme="minorHAnsi" w:hAnsiTheme="minorHAnsi" w:cstheme="minorHAnsi"/>
              </w:rPr>
            </w:pPr>
            <w:r w:rsidRPr="00441DF1">
              <w:rPr>
                <w:rFonts w:asciiTheme="minorHAnsi" w:hAnsiTheme="minorHAnsi" w:cstheme="minorHAnsi"/>
              </w:rPr>
              <w:t xml:space="preserve">Deney ücretinin Bakanlığımız Döner Sermaye İşletme Dairesi Başkanlığı’nın Türkiye Vakıflar Bankası Emek Şubesindeki TR020001500158007299622774 </w:t>
            </w:r>
            <w:proofErr w:type="spellStart"/>
            <w:r w:rsidRPr="00441DF1">
              <w:rPr>
                <w:rFonts w:asciiTheme="minorHAnsi" w:hAnsiTheme="minorHAnsi" w:cstheme="minorHAnsi"/>
              </w:rPr>
              <w:t>nolu</w:t>
            </w:r>
            <w:proofErr w:type="spellEnd"/>
            <w:r w:rsidRPr="00441DF1">
              <w:rPr>
                <w:rFonts w:asciiTheme="minorHAnsi" w:hAnsiTheme="minorHAnsi" w:cstheme="minorHAnsi"/>
              </w:rPr>
              <w:t xml:space="preserve"> hesabına yatırıldığına dair ödeme dekontu,</w:t>
            </w:r>
          </w:p>
          <w:p w14:paraId="79BA0A37" w14:textId="77777777" w:rsidR="00441DF1" w:rsidRPr="00441DF1" w:rsidRDefault="00441DF1" w:rsidP="00441DF1">
            <w:pPr>
              <w:pStyle w:val="ListeParagraf"/>
              <w:numPr>
                <w:ilvl w:val="0"/>
                <w:numId w:val="47"/>
              </w:numPr>
              <w:spacing w:after="0" w:line="240" w:lineRule="auto"/>
              <w:rPr>
                <w:rFonts w:asciiTheme="minorHAnsi" w:hAnsiTheme="minorHAnsi" w:cstheme="minorHAnsi"/>
              </w:rPr>
            </w:pPr>
            <w:r w:rsidRPr="00441DF1">
              <w:rPr>
                <w:rFonts w:asciiTheme="minorHAnsi" w:hAnsiTheme="minorHAnsi" w:cstheme="minorHAnsi"/>
              </w:rPr>
              <w:t>Deneyin yapılması ve raporlanması.</w:t>
            </w:r>
          </w:p>
          <w:p w14:paraId="7126D0D2"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Not: Talep kapsamında Altyapı Yatırımları Genel Müdürlüğü tarafından deney çalışması bedeli hesaplanarak talepte bulunan kişi veya kuruma bildirilir.</w:t>
            </w:r>
          </w:p>
          <w:p w14:paraId="7925F768" w14:textId="77777777" w:rsidR="00441DF1" w:rsidRPr="00441DF1" w:rsidRDefault="00441DF1" w:rsidP="00441DF1">
            <w:pPr>
              <w:spacing w:after="0" w:line="240" w:lineRule="auto"/>
              <w:rPr>
                <w:rFonts w:asciiTheme="minorHAnsi" w:hAnsiTheme="minorHAnsi" w:cstheme="minorHAnsi"/>
              </w:rPr>
            </w:pPr>
            <w:r w:rsidRPr="00441DF1">
              <w:rPr>
                <w:rFonts w:asciiTheme="minorHAnsi" w:hAnsiTheme="minorHAnsi" w:cstheme="minorHAnsi"/>
              </w:rPr>
              <w:t>Hizmetin tamamlanma süresi numunenin laboratuvara ulaşması ve deney ücretinin yatırılmasından sonraki süreci kapsar.</w:t>
            </w:r>
          </w:p>
          <w:p w14:paraId="0FC66DB7" w14:textId="77777777" w:rsidR="00441DF1" w:rsidRPr="00441DF1" w:rsidRDefault="00441DF1" w:rsidP="00441DF1">
            <w:pPr>
              <w:spacing w:after="160" w:line="240" w:lineRule="auto"/>
              <w:rPr>
                <w:rFonts w:asciiTheme="minorHAnsi" w:hAnsiTheme="minorHAnsi" w:cstheme="minorHAnsi"/>
                <w:color w:val="000000" w:themeColor="text1"/>
              </w:rPr>
            </w:pPr>
          </w:p>
        </w:tc>
        <w:tc>
          <w:tcPr>
            <w:tcW w:w="2126" w:type="dxa"/>
            <w:shd w:val="clear" w:color="auto" w:fill="DBE5F1" w:themeFill="accent1" w:themeFillTint="33"/>
            <w:noWrap/>
            <w:vAlign w:val="center"/>
          </w:tcPr>
          <w:p w14:paraId="4A6BB476" w14:textId="40913902" w:rsidR="00441DF1" w:rsidRPr="00441DF1" w:rsidRDefault="00441DF1" w:rsidP="00441DF1">
            <w:pPr>
              <w:spacing w:after="0" w:line="240" w:lineRule="auto"/>
              <w:jc w:val="center"/>
              <w:rPr>
                <w:rFonts w:asciiTheme="minorHAnsi" w:hAnsiTheme="minorHAnsi" w:cstheme="minorHAnsi"/>
                <w:color w:val="000000" w:themeColor="text1"/>
              </w:rPr>
            </w:pPr>
            <w:r w:rsidRPr="00441DF1">
              <w:rPr>
                <w:rFonts w:asciiTheme="minorHAnsi" w:hAnsiTheme="minorHAnsi" w:cstheme="minorHAnsi"/>
              </w:rPr>
              <w:t>3 Gün</w:t>
            </w:r>
          </w:p>
        </w:tc>
      </w:tr>
      <w:tr w:rsidR="00441DF1" w:rsidRPr="001313CD" w14:paraId="67D1D9F4" w14:textId="77777777" w:rsidTr="00B34653">
        <w:trPr>
          <w:trHeight w:val="2365"/>
        </w:trPr>
        <w:tc>
          <w:tcPr>
            <w:tcW w:w="993" w:type="dxa"/>
            <w:shd w:val="clear" w:color="auto" w:fill="DBE5F1" w:themeFill="accent1" w:themeFillTint="33"/>
            <w:noWrap/>
            <w:vAlign w:val="center"/>
          </w:tcPr>
          <w:p w14:paraId="710B1EE7" w14:textId="5FDD929E" w:rsidR="00441DF1" w:rsidRPr="00B34653" w:rsidRDefault="00441DF1" w:rsidP="00441DF1">
            <w:pPr>
              <w:spacing w:after="0" w:line="240" w:lineRule="auto"/>
              <w:jc w:val="center"/>
              <w:rPr>
                <w:rFonts w:asciiTheme="minorHAnsi" w:hAnsiTheme="minorHAnsi" w:cstheme="minorHAnsi"/>
                <w:bCs/>
                <w:color w:val="000000" w:themeColor="text1"/>
              </w:rPr>
            </w:pPr>
            <w:r w:rsidRPr="00B34653">
              <w:rPr>
                <w:rFonts w:asciiTheme="minorHAnsi" w:eastAsia="Calibri" w:hAnsiTheme="minorHAnsi" w:cstheme="minorHAnsi"/>
                <w:bCs/>
              </w:rPr>
              <w:t>24</w:t>
            </w:r>
          </w:p>
        </w:tc>
        <w:tc>
          <w:tcPr>
            <w:tcW w:w="1843" w:type="dxa"/>
            <w:shd w:val="clear" w:color="auto" w:fill="DBE5F1" w:themeFill="accent1" w:themeFillTint="33"/>
            <w:vAlign w:val="center"/>
          </w:tcPr>
          <w:p w14:paraId="50B9B197"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r w:rsidRPr="00441DF1">
              <w:rPr>
                <w:rFonts w:asciiTheme="minorHAnsi" w:hAnsiTheme="minorHAnsi" w:cstheme="minorHAnsi"/>
                <w:color w:val="FF0000"/>
              </w:rPr>
              <w:t>Agregaların Donmaya ve Çözülmeye karşı Direncinin Tayini</w:t>
            </w:r>
          </w:p>
          <w:p w14:paraId="7EDED986" w14:textId="77777777" w:rsidR="00441DF1" w:rsidRPr="00441DF1" w:rsidRDefault="00441DF1" w:rsidP="00441DF1">
            <w:pPr>
              <w:autoSpaceDE w:val="0"/>
              <w:autoSpaceDN w:val="0"/>
              <w:adjustRightInd w:val="0"/>
              <w:spacing w:after="0" w:line="240" w:lineRule="auto"/>
              <w:rPr>
                <w:rFonts w:asciiTheme="minorHAnsi" w:hAnsiTheme="minorHAnsi" w:cstheme="minorHAnsi"/>
                <w:color w:val="FF0000"/>
              </w:rPr>
            </w:pPr>
          </w:p>
          <w:p w14:paraId="52AD6D1E" w14:textId="464BEA8E" w:rsidR="00441DF1" w:rsidRPr="00441DF1" w:rsidRDefault="00441DF1" w:rsidP="00441DF1">
            <w:pPr>
              <w:spacing w:after="120" w:line="240" w:lineRule="auto"/>
              <w:rPr>
                <w:rFonts w:asciiTheme="minorHAnsi" w:hAnsiTheme="minorHAnsi" w:cstheme="minorHAnsi"/>
                <w:color w:val="FF0000"/>
              </w:rPr>
            </w:pPr>
            <w:r w:rsidRPr="00441DF1">
              <w:rPr>
                <w:rFonts w:asciiTheme="minorHAnsi" w:hAnsiTheme="minorHAnsi" w:cstheme="minorHAnsi"/>
                <w:color w:val="FF0000"/>
              </w:rPr>
              <w:t>(TS EN 1367-1)</w:t>
            </w:r>
          </w:p>
        </w:tc>
        <w:tc>
          <w:tcPr>
            <w:tcW w:w="6520" w:type="dxa"/>
            <w:shd w:val="clear" w:color="auto" w:fill="DBE5F1" w:themeFill="accent1" w:themeFillTint="33"/>
            <w:vAlign w:val="center"/>
          </w:tcPr>
          <w:p w14:paraId="6972339B" w14:textId="77777777" w:rsidR="00441DF1" w:rsidRPr="00441DF1" w:rsidRDefault="00441DF1" w:rsidP="00441DF1">
            <w:pPr>
              <w:pStyle w:val="ListeParagraf"/>
              <w:numPr>
                <w:ilvl w:val="0"/>
                <w:numId w:val="48"/>
              </w:numPr>
              <w:spacing w:after="0" w:line="240" w:lineRule="auto"/>
              <w:rPr>
                <w:rFonts w:asciiTheme="minorHAnsi" w:hAnsiTheme="minorHAnsi" w:cstheme="minorHAnsi"/>
              </w:rPr>
            </w:pPr>
            <w:r w:rsidRPr="00441DF1">
              <w:rPr>
                <w:rFonts w:asciiTheme="minorHAnsi" w:hAnsiTheme="minorHAnsi" w:cstheme="minorHAnsi"/>
              </w:rPr>
              <w:t>Talep dilekçesi,</w:t>
            </w:r>
          </w:p>
          <w:p w14:paraId="5D32C255" w14:textId="77777777" w:rsidR="00441DF1" w:rsidRPr="00441DF1" w:rsidRDefault="00441DF1" w:rsidP="00441DF1">
            <w:pPr>
              <w:pStyle w:val="ListeParagraf"/>
              <w:numPr>
                <w:ilvl w:val="0"/>
                <w:numId w:val="48"/>
              </w:numPr>
              <w:spacing w:after="0" w:line="240" w:lineRule="auto"/>
              <w:rPr>
                <w:rFonts w:asciiTheme="minorHAnsi" w:hAnsiTheme="minorHAnsi" w:cstheme="minorHAnsi"/>
              </w:rPr>
            </w:pPr>
            <w:r w:rsidRPr="00441DF1">
              <w:rPr>
                <w:rFonts w:asciiTheme="minorHAnsi" w:hAnsiTheme="minorHAnsi" w:cstheme="minorHAnsi"/>
              </w:rPr>
              <w:t>Deney talep formunun doldurulması (</w:t>
            </w:r>
            <w:hyperlink r:id="rId14" w:history="1">
              <w:r w:rsidRPr="00441DF1">
                <w:rPr>
                  <w:rStyle w:val="Kpr"/>
                  <w:rFonts w:asciiTheme="minorHAnsi" w:hAnsiTheme="minorHAnsi" w:cstheme="minorHAnsi"/>
                  <w:i/>
                  <w:iCs/>
                  <w:color w:val="auto"/>
                </w:rPr>
                <w:t>www.aygm.uab.gov.tr</w:t>
              </w:r>
            </w:hyperlink>
            <w:r w:rsidRPr="00441DF1">
              <w:rPr>
                <w:rFonts w:asciiTheme="minorHAnsi" w:hAnsiTheme="minorHAnsi" w:cstheme="minorHAnsi"/>
                <w:i/>
                <w:iCs/>
              </w:rPr>
              <w:t xml:space="preserve"> adresindeki Teknik Araştırma ve Kalite Yönetimi Dairesi Başkanlığı altında</w:t>
            </w:r>
            <w:r w:rsidRPr="00441DF1">
              <w:rPr>
                <w:rFonts w:asciiTheme="minorHAnsi" w:hAnsiTheme="minorHAnsi" w:cstheme="minorHAnsi"/>
              </w:rPr>
              <w:t>),</w:t>
            </w:r>
          </w:p>
          <w:p w14:paraId="7F562ED6" w14:textId="77777777" w:rsidR="00441DF1" w:rsidRPr="00441DF1" w:rsidRDefault="00441DF1" w:rsidP="00441DF1">
            <w:pPr>
              <w:pStyle w:val="ListeParagraf"/>
              <w:numPr>
                <w:ilvl w:val="0"/>
                <w:numId w:val="48"/>
              </w:numPr>
              <w:spacing w:after="0" w:line="240" w:lineRule="auto"/>
              <w:rPr>
                <w:rFonts w:asciiTheme="minorHAnsi" w:hAnsiTheme="minorHAnsi" w:cstheme="minorHAnsi"/>
              </w:rPr>
            </w:pPr>
            <w:r w:rsidRPr="00441DF1">
              <w:rPr>
                <w:rFonts w:asciiTheme="minorHAnsi" w:hAnsiTheme="minorHAnsi" w:cstheme="minorHAnsi"/>
              </w:rPr>
              <w:t>Numunenin kargo ile Laboratuvara ulaştırılması (</w:t>
            </w:r>
            <w:r w:rsidRPr="00441DF1">
              <w:rPr>
                <w:rFonts w:asciiTheme="minorHAnsi" w:hAnsiTheme="minorHAnsi" w:cstheme="minorHAnsi"/>
                <w:i/>
                <w:iCs/>
              </w:rPr>
              <w:t>AYGM TAK Yönetimi Dairesi Başkanlığı Macun Mah. 177. Cadde No:24 Yenimahalle/ANKARA</w:t>
            </w:r>
            <w:r w:rsidRPr="00441DF1">
              <w:rPr>
                <w:rFonts w:asciiTheme="minorHAnsi" w:hAnsiTheme="minorHAnsi" w:cstheme="minorHAnsi"/>
              </w:rPr>
              <w:t>),</w:t>
            </w:r>
          </w:p>
          <w:p w14:paraId="284FC087" w14:textId="77777777" w:rsidR="00441DF1" w:rsidRPr="00441DF1" w:rsidRDefault="00441DF1" w:rsidP="00441DF1">
            <w:pPr>
              <w:pStyle w:val="ListeParagraf"/>
              <w:numPr>
                <w:ilvl w:val="0"/>
                <w:numId w:val="48"/>
              </w:numPr>
              <w:spacing w:after="0" w:line="240" w:lineRule="auto"/>
              <w:rPr>
                <w:rFonts w:asciiTheme="minorHAnsi" w:hAnsiTheme="minorHAnsi" w:cstheme="minorHAnsi"/>
              </w:rPr>
            </w:pPr>
            <w:r w:rsidRPr="00441DF1">
              <w:rPr>
                <w:rFonts w:asciiTheme="minorHAnsi" w:hAnsiTheme="minorHAnsi" w:cstheme="minorHAnsi"/>
              </w:rPr>
              <w:t xml:space="preserve">Deney ücretinin Bakanlığımız Döner Sermaye İşletme Dairesi Başkanlığı’nın Türkiye Vakıflar Bankası Emek Şubesindeki TR020001500158007299622774 </w:t>
            </w:r>
            <w:proofErr w:type="spellStart"/>
            <w:r w:rsidRPr="00441DF1">
              <w:rPr>
                <w:rFonts w:asciiTheme="minorHAnsi" w:hAnsiTheme="minorHAnsi" w:cstheme="minorHAnsi"/>
              </w:rPr>
              <w:t>nolu</w:t>
            </w:r>
            <w:proofErr w:type="spellEnd"/>
            <w:r w:rsidRPr="00441DF1">
              <w:rPr>
                <w:rFonts w:asciiTheme="minorHAnsi" w:hAnsiTheme="minorHAnsi" w:cstheme="minorHAnsi"/>
              </w:rPr>
              <w:t xml:space="preserve"> hesabına yatırıldığına dair ödeme dekontu,</w:t>
            </w:r>
          </w:p>
          <w:p w14:paraId="1699CD64" w14:textId="77777777" w:rsidR="00441DF1" w:rsidRPr="00441DF1" w:rsidRDefault="00441DF1" w:rsidP="00441DF1">
            <w:pPr>
              <w:pStyle w:val="ListeParagraf"/>
              <w:numPr>
                <w:ilvl w:val="0"/>
                <w:numId w:val="48"/>
              </w:numPr>
              <w:spacing w:after="0" w:line="240" w:lineRule="auto"/>
              <w:rPr>
                <w:rFonts w:asciiTheme="minorHAnsi" w:hAnsiTheme="minorHAnsi" w:cstheme="minorHAnsi"/>
              </w:rPr>
            </w:pPr>
            <w:r w:rsidRPr="00441DF1">
              <w:rPr>
                <w:rFonts w:asciiTheme="minorHAnsi" w:hAnsiTheme="minorHAnsi" w:cstheme="minorHAnsi"/>
              </w:rPr>
              <w:t>Deneyin yapılması ve raporlanması.</w:t>
            </w:r>
          </w:p>
          <w:p w14:paraId="256940B5" w14:textId="77777777" w:rsidR="00441DF1" w:rsidRPr="00441DF1" w:rsidRDefault="00441DF1" w:rsidP="00441DF1">
            <w:pPr>
              <w:pStyle w:val="ListeParagraf"/>
              <w:spacing w:after="0" w:line="240" w:lineRule="auto"/>
              <w:ind w:left="5"/>
              <w:rPr>
                <w:rFonts w:asciiTheme="minorHAnsi" w:hAnsiTheme="minorHAnsi" w:cstheme="minorHAnsi"/>
              </w:rPr>
            </w:pPr>
            <w:r w:rsidRPr="00441DF1">
              <w:rPr>
                <w:rFonts w:asciiTheme="minorHAnsi" w:hAnsiTheme="minorHAnsi" w:cstheme="minorHAnsi"/>
              </w:rPr>
              <w:t>Not: Talep kapsamında Altyapı Yatırımları Genel Müdürlüğü tarafından deney çalışması bedeli hesaplanarak talepte bulunan kişi veya kuruma bildirilir.</w:t>
            </w:r>
          </w:p>
          <w:p w14:paraId="51E42F41" w14:textId="77777777" w:rsidR="00441DF1" w:rsidRPr="00441DF1" w:rsidRDefault="00441DF1" w:rsidP="00441DF1">
            <w:pPr>
              <w:spacing w:after="0" w:line="240" w:lineRule="auto"/>
              <w:rPr>
                <w:rFonts w:asciiTheme="minorHAnsi" w:hAnsiTheme="minorHAnsi" w:cstheme="minorHAnsi"/>
              </w:rPr>
            </w:pPr>
            <w:r w:rsidRPr="00441DF1">
              <w:rPr>
                <w:rFonts w:asciiTheme="minorHAnsi" w:hAnsiTheme="minorHAnsi" w:cstheme="minorHAnsi"/>
              </w:rPr>
              <w:lastRenderedPageBreak/>
              <w:t>Hizmetin tamamlanma süresi numunenin laboratuvara ulaşması ve deney ücretinin yatırılmasından sonraki süreci kapsar.</w:t>
            </w:r>
          </w:p>
          <w:p w14:paraId="623FF2A3" w14:textId="77777777" w:rsidR="00441DF1" w:rsidRPr="00441DF1" w:rsidRDefault="00441DF1" w:rsidP="00441DF1">
            <w:pPr>
              <w:spacing w:after="160" w:line="240" w:lineRule="auto"/>
              <w:rPr>
                <w:rFonts w:asciiTheme="minorHAnsi" w:hAnsiTheme="minorHAnsi" w:cstheme="minorHAnsi"/>
                <w:color w:val="000000" w:themeColor="text1"/>
              </w:rPr>
            </w:pPr>
          </w:p>
        </w:tc>
        <w:tc>
          <w:tcPr>
            <w:tcW w:w="2126" w:type="dxa"/>
            <w:shd w:val="clear" w:color="auto" w:fill="DBE5F1" w:themeFill="accent1" w:themeFillTint="33"/>
            <w:noWrap/>
            <w:vAlign w:val="center"/>
          </w:tcPr>
          <w:p w14:paraId="4A4C2FC8" w14:textId="39F59FBD" w:rsidR="00441DF1" w:rsidRPr="00441DF1" w:rsidRDefault="00441DF1" w:rsidP="00441DF1">
            <w:pPr>
              <w:spacing w:after="0" w:line="240" w:lineRule="auto"/>
              <w:jc w:val="center"/>
              <w:rPr>
                <w:rFonts w:asciiTheme="minorHAnsi" w:hAnsiTheme="minorHAnsi" w:cstheme="minorHAnsi"/>
                <w:color w:val="000000" w:themeColor="text1"/>
              </w:rPr>
            </w:pPr>
            <w:r w:rsidRPr="00441DF1">
              <w:rPr>
                <w:rFonts w:asciiTheme="minorHAnsi" w:hAnsiTheme="minorHAnsi" w:cstheme="minorHAnsi"/>
              </w:rPr>
              <w:lastRenderedPageBreak/>
              <w:t>25 Gün</w:t>
            </w:r>
          </w:p>
        </w:tc>
      </w:tr>
      <w:tr w:rsidR="00F956C3" w:rsidRPr="001313CD" w14:paraId="0C8561FF" w14:textId="77777777" w:rsidTr="00AA0F3A">
        <w:trPr>
          <w:trHeight w:val="2365"/>
        </w:trPr>
        <w:tc>
          <w:tcPr>
            <w:tcW w:w="993" w:type="dxa"/>
            <w:shd w:val="clear" w:color="auto" w:fill="DBE5F1" w:themeFill="accent1" w:themeFillTint="33"/>
            <w:noWrap/>
            <w:vAlign w:val="center"/>
          </w:tcPr>
          <w:p w14:paraId="61D7E7EE" w14:textId="2ACAA6F9" w:rsidR="00F956C3" w:rsidRPr="00B34653" w:rsidRDefault="00F956C3" w:rsidP="00F956C3">
            <w:pPr>
              <w:spacing w:after="0" w:line="240" w:lineRule="auto"/>
              <w:rPr>
                <w:rFonts w:asciiTheme="minorHAnsi" w:hAnsiTheme="minorHAnsi" w:cstheme="minorHAnsi"/>
                <w:color w:val="000000" w:themeColor="text1"/>
              </w:rPr>
            </w:pPr>
            <w:r w:rsidRPr="00B34653">
              <w:rPr>
                <w:rFonts w:asciiTheme="minorHAnsi" w:hAnsiTheme="minorHAnsi" w:cstheme="minorHAnsi"/>
                <w:color w:val="000000" w:themeColor="text1"/>
              </w:rPr>
              <w:t xml:space="preserve">      2</w:t>
            </w:r>
            <w:r w:rsidR="00441DF1" w:rsidRPr="00B34653">
              <w:rPr>
                <w:rFonts w:asciiTheme="minorHAnsi" w:hAnsiTheme="minorHAnsi" w:cstheme="minorHAnsi"/>
                <w:color w:val="000000" w:themeColor="text1"/>
              </w:rPr>
              <w:t>5</w:t>
            </w:r>
          </w:p>
        </w:tc>
        <w:tc>
          <w:tcPr>
            <w:tcW w:w="1843" w:type="dxa"/>
            <w:shd w:val="clear" w:color="auto" w:fill="DBE5F1" w:themeFill="accent1" w:themeFillTint="33"/>
            <w:vAlign w:val="center"/>
          </w:tcPr>
          <w:p w14:paraId="4A71D188" w14:textId="77777777" w:rsidR="00F956C3" w:rsidRPr="001F2770" w:rsidRDefault="00F956C3" w:rsidP="00F956C3">
            <w:pPr>
              <w:spacing w:after="120" w:line="240" w:lineRule="auto"/>
              <w:rPr>
                <w:rFonts w:asciiTheme="minorHAnsi" w:hAnsiTheme="minorHAnsi" w:cstheme="minorHAnsi"/>
                <w:color w:val="FF0000"/>
              </w:rPr>
            </w:pPr>
            <w:proofErr w:type="spellStart"/>
            <w:r w:rsidRPr="001F2770">
              <w:rPr>
                <w:rFonts w:asciiTheme="minorHAnsi" w:hAnsiTheme="minorHAnsi" w:cstheme="minorHAnsi"/>
                <w:color w:val="FF0000"/>
              </w:rPr>
              <w:t>Atterberg</w:t>
            </w:r>
            <w:proofErr w:type="spellEnd"/>
            <w:r w:rsidRPr="001F2770">
              <w:rPr>
                <w:rFonts w:asciiTheme="minorHAnsi" w:hAnsiTheme="minorHAnsi" w:cstheme="minorHAnsi"/>
                <w:color w:val="FF0000"/>
              </w:rPr>
              <w:t xml:space="preserve"> Limitleri Deneyi</w:t>
            </w:r>
          </w:p>
          <w:p w14:paraId="0B801FDB" w14:textId="77777777"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 xml:space="preserve"> (Likit Limitin Çarpmalı Cihaz ile Tayini, Plastik Limitin Tayini ve </w:t>
            </w:r>
            <w:proofErr w:type="spellStart"/>
            <w:r w:rsidRPr="001F2770">
              <w:rPr>
                <w:rFonts w:asciiTheme="minorHAnsi" w:hAnsiTheme="minorHAnsi" w:cstheme="minorHAnsi"/>
                <w:color w:val="FF0000"/>
              </w:rPr>
              <w:t>Plastisite</w:t>
            </w:r>
            <w:proofErr w:type="spellEnd"/>
            <w:r w:rsidRPr="001F2770">
              <w:rPr>
                <w:rFonts w:asciiTheme="minorHAnsi" w:hAnsiTheme="minorHAnsi" w:cstheme="minorHAnsi"/>
                <w:color w:val="FF0000"/>
              </w:rPr>
              <w:t xml:space="preserve"> İndisinin Bulunması)</w:t>
            </w:r>
          </w:p>
          <w:p w14:paraId="4D52D90B" w14:textId="77777777"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(TS EN 17892-12)</w:t>
            </w:r>
          </w:p>
          <w:p w14:paraId="4184E174" w14:textId="21FC0B73" w:rsidR="00F956C3" w:rsidRPr="001F2770" w:rsidRDefault="00F956C3" w:rsidP="00F956C3">
            <w:pPr>
              <w:spacing w:before="120" w:after="120" w:line="240" w:lineRule="auto"/>
              <w:rPr>
                <w:rFonts w:asciiTheme="minorHAnsi" w:hAnsiTheme="minorHAnsi" w:cstheme="minorHAnsi"/>
                <w:color w:val="FF0000"/>
              </w:rPr>
            </w:pPr>
          </w:p>
        </w:tc>
        <w:tc>
          <w:tcPr>
            <w:tcW w:w="6520" w:type="dxa"/>
            <w:shd w:val="clear" w:color="auto" w:fill="DBE5F1" w:themeFill="accent1" w:themeFillTint="33"/>
            <w:vAlign w:val="center"/>
          </w:tcPr>
          <w:p w14:paraId="7E5D5595" w14:textId="77777777" w:rsidR="00F956C3" w:rsidRPr="00EE2922" w:rsidRDefault="00F956C3" w:rsidP="00C851E0">
            <w:pPr>
              <w:pStyle w:val="ListeParagraf"/>
              <w:numPr>
                <w:ilvl w:val="0"/>
                <w:numId w:val="32"/>
              </w:numPr>
              <w:spacing w:after="120" w:line="240" w:lineRule="auto"/>
              <w:ind w:left="356" w:hanging="267"/>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5DA9261F" w14:textId="77777777" w:rsidR="00F956C3" w:rsidRPr="00EE2922" w:rsidRDefault="00F956C3" w:rsidP="00C851E0">
            <w:pPr>
              <w:pStyle w:val="ListeParagraf"/>
              <w:numPr>
                <w:ilvl w:val="0"/>
                <w:numId w:val="32"/>
              </w:numPr>
              <w:spacing w:after="120" w:line="240" w:lineRule="auto"/>
              <w:ind w:left="356" w:hanging="267"/>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 talep formunun doldurulması (</w:t>
            </w:r>
            <w:hyperlink r:id="rId15" w:history="1">
              <w:r w:rsidRPr="00EE2922">
                <w:rPr>
                  <w:rStyle w:val="Kpr"/>
                  <w:rFonts w:asciiTheme="minorHAnsi" w:hAnsiTheme="minorHAnsi" w:cstheme="minorHAnsi"/>
                  <w:i/>
                  <w:iCs/>
                  <w:color w:val="000000" w:themeColor="text1"/>
                </w:rPr>
                <w:t>www.aygm.uab.gov.tr</w:t>
              </w:r>
            </w:hyperlink>
            <w:r w:rsidRPr="00EE2922">
              <w:rPr>
                <w:rFonts w:asciiTheme="minorHAnsi" w:hAnsiTheme="minorHAnsi" w:cstheme="minorHAnsi"/>
                <w:i/>
                <w:iCs/>
                <w:color w:val="000000" w:themeColor="text1"/>
              </w:rPr>
              <w:t xml:space="preserve"> adresindeki Teknik Araştırma ve Kalite Yönetimi Dairesi Başkanlığı altında</w:t>
            </w:r>
            <w:r w:rsidRPr="00EE2922">
              <w:rPr>
                <w:rFonts w:asciiTheme="minorHAnsi" w:hAnsiTheme="minorHAnsi" w:cstheme="minorHAnsi"/>
                <w:color w:val="000000" w:themeColor="text1"/>
              </w:rPr>
              <w:t>)</w:t>
            </w:r>
          </w:p>
          <w:p w14:paraId="3D2849CE" w14:textId="77777777" w:rsidR="00F956C3" w:rsidRPr="00EE2922" w:rsidRDefault="00F956C3" w:rsidP="00C851E0">
            <w:pPr>
              <w:pStyle w:val="ListeParagraf"/>
              <w:numPr>
                <w:ilvl w:val="0"/>
                <w:numId w:val="32"/>
              </w:numPr>
              <w:spacing w:after="120" w:line="240" w:lineRule="auto"/>
              <w:ind w:left="356" w:hanging="267"/>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 Numunenin kargo ile Laboratuvara ulaştırılması (AYGM TAK Yönetimi Dairesi Başkanlığı Macun Mah. 177. Cadde No:24 Yenimahalle/ANKARA)</w:t>
            </w:r>
          </w:p>
          <w:p w14:paraId="4DA435CF" w14:textId="77777777" w:rsidR="00F956C3" w:rsidRPr="00EE2922" w:rsidRDefault="00F956C3" w:rsidP="00C851E0">
            <w:pPr>
              <w:pStyle w:val="ListeParagraf"/>
              <w:numPr>
                <w:ilvl w:val="0"/>
                <w:numId w:val="32"/>
              </w:numPr>
              <w:spacing w:after="120" w:line="240" w:lineRule="auto"/>
              <w:ind w:left="356" w:hanging="267"/>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2FB1151A" w14:textId="77777777" w:rsidR="00F956C3" w:rsidRPr="00EE2922" w:rsidRDefault="00F956C3" w:rsidP="00C851E0">
            <w:pPr>
              <w:pStyle w:val="ListeParagraf"/>
              <w:numPr>
                <w:ilvl w:val="0"/>
                <w:numId w:val="32"/>
              </w:numPr>
              <w:spacing w:after="120" w:line="240" w:lineRule="auto"/>
              <w:ind w:left="356" w:hanging="267"/>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37834430" w14:textId="77777777" w:rsidR="00F956C3" w:rsidRPr="00EE2922" w:rsidRDefault="00F956C3" w:rsidP="00F956C3">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431847CE" w14:textId="41DBB2B0" w:rsidR="00F956C3" w:rsidRPr="00EE2922" w:rsidRDefault="00F956C3" w:rsidP="00F956C3">
            <w:pPr>
              <w:spacing w:after="0" w:line="240" w:lineRule="auto"/>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15878EFE" w14:textId="2462EE32" w:rsidR="00F956C3" w:rsidRPr="00EE2922" w:rsidRDefault="00F956C3" w:rsidP="00F956C3">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5 Gün</w:t>
            </w:r>
          </w:p>
        </w:tc>
      </w:tr>
      <w:tr w:rsidR="00F956C3" w:rsidRPr="001313CD" w14:paraId="14987B30" w14:textId="77777777" w:rsidTr="00AA0F3A">
        <w:trPr>
          <w:trHeight w:val="2365"/>
        </w:trPr>
        <w:tc>
          <w:tcPr>
            <w:tcW w:w="993" w:type="dxa"/>
            <w:shd w:val="clear" w:color="auto" w:fill="DBE5F1" w:themeFill="accent1" w:themeFillTint="33"/>
            <w:noWrap/>
            <w:vAlign w:val="center"/>
          </w:tcPr>
          <w:p w14:paraId="705AE448" w14:textId="7AEAB34D" w:rsidR="00F956C3" w:rsidRPr="00B34653" w:rsidRDefault="00F956C3" w:rsidP="00F956C3">
            <w:pPr>
              <w:spacing w:after="0" w:line="240" w:lineRule="auto"/>
              <w:rPr>
                <w:rFonts w:asciiTheme="minorHAnsi" w:hAnsiTheme="minorHAnsi" w:cstheme="minorHAnsi"/>
                <w:color w:val="000000" w:themeColor="text1"/>
              </w:rPr>
            </w:pPr>
            <w:r w:rsidRPr="00B34653">
              <w:rPr>
                <w:rFonts w:asciiTheme="minorHAnsi" w:hAnsiTheme="minorHAnsi" w:cstheme="minorHAnsi"/>
                <w:color w:val="000000" w:themeColor="text1"/>
              </w:rPr>
              <w:t xml:space="preserve">     2</w:t>
            </w:r>
            <w:r w:rsidR="00441DF1" w:rsidRPr="00B34653">
              <w:rPr>
                <w:rFonts w:asciiTheme="minorHAnsi" w:hAnsiTheme="minorHAnsi" w:cstheme="minorHAnsi"/>
                <w:color w:val="000000" w:themeColor="text1"/>
              </w:rPr>
              <w:t>6</w:t>
            </w:r>
          </w:p>
        </w:tc>
        <w:tc>
          <w:tcPr>
            <w:tcW w:w="1843" w:type="dxa"/>
            <w:shd w:val="clear" w:color="auto" w:fill="DBE5F1" w:themeFill="accent1" w:themeFillTint="33"/>
            <w:vAlign w:val="center"/>
          </w:tcPr>
          <w:p w14:paraId="64856ABF" w14:textId="77777777"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Hidrometre Deneyi</w:t>
            </w:r>
          </w:p>
          <w:p w14:paraId="69F485EE" w14:textId="6D5D1346"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(AASHTO T 88)</w:t>
            </w:r>
          </w:p>
        </w:tc>
        <w:tc>
          <w:tcPr>
            <w:tcW w:w="6520" w:type="dxa"/>
            <w:shd w:val="clear" w:color="auto" w:fill="DBE5F1" w:themeFill="accent1" w:themeFillTint="33"/>
            <w:vAlign w:val="center"/>
          </w:tcPr>
          <w:p w14:paraId="26B9683B" w14:textId="77777777" w:rsidR="00F956C3" w:rsidRPr="00EE2922" w:rsidRDefault="00F956C3" w:rsidP="00C851E0">
            <w:pPr>
              <w:pStyle w:val="ListeParagraf"/>
              <w:numPr>
                <w:ilvl w:val="0"/>
                <w:numId w:val="40"/>
              </w:numPr>
              <w:spacing w:after="120" w:line="240" w:lineRule="auto"/>
              <w:ind w:left="356" w:hanging="253"/>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31E06664" w14:textId="77777777" w:rsidR="00F956C3" w:rsidRPr="00EE2922" w:rsidRDefault="00F956C3" w:rsidP="00C851E0">
            <w:pPr>
              <w:pStyle w:val="ListeParagraf"/>
              <w:numPr>
                <w:ilvl w:val="0"/>
                <w:numId w:val="40"/>
              </w:numPr>
              <w:spacing w:after="120" w:line="240" w:lineRule="auto"/>
              <w:ind w:left="356" w:hanging="253"/>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(AYGM TAK Yönetimi Dairesi Başkanlığı Macun Mah. 177. Cadde No:24 Yenimahalle/ANKARA)</w:t>
            </w:r>
          </w:p>
          <w:p w14:paraId="08C4E4B2" w14:textId="77777777" w:rsidR="00F956C3" w:rsidRPr="00EE2922" w:rsidRDefault="00F956C3" w:rsidP="00C851E0">
            <w:pPr>
              <w:pStyle w:val="ListeParagraf"/>
              <w:numPr>
                <w:ilvl w:val="0"/>
                <w:numId w:val="40"/>
              </w:numPr>
              <w:spacing w:after="120" w:line="240" w:lineRule="auto"/>
              <w:ind w:left="356" w:hanging="253"/>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04863664" w14:textId="77777777" w:rsidR="00F956C3" w:rsidRPr="00EE2922" w:rsidRDefault="00F956C3" w:rsidP="00C851E0">
            <w:pPr>
              <w:pStyle w:val="ListeParagraf"/>
              <w:numPr>
                <w:ilvl w:val="0"/>
                <w:numId w:val="40"/>
              </w:numPr>
              <w:spacing w:after="120" w:line="240" w:lineRule="auto"/>
              <w:ind w:left="356" w:hanging="253"/>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2BE156DF" w14:textId="77777777" w:rsidR="00F956C3" w:rsidRPr="00EE2922" w:rsidRDefault="00F956C3" w:rsidP="00C851E0">
            <w:pPr>
              <w:spacing w:after="120" w:line="240" w:lineRule="auto"/>
              <w:jc w:val="both"/>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64C2EB54" w14:textId="7ECE79DB" w:rsidR="00F956C3" w:rsidRPr="00EE2922" w:rsidRDefault="00F956C3" w:rsidP="00C851E0">
            <w:pPr>
              <w:pStyle w:val="ListeParagraf"/>
              <w:spacing w:after="120" w:line="240" w:lineRule="auto"/>
              <w:ind w:left="0"/>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24CAD6A0" w14:textId="5225C663" w:rsidR="00F956C3" w:rsidRPr="00EE2922" w:rsidRDefault="00F956C3" w:rsidP="00F956C3">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5 Gün</w:t>
            </w:r>
          </w:p>
        </w:tc>
      </w:tr>
      <w:tr w:rsidR="00F956C3" w:rsidRPr="001313CD" w14:paraId="6A68DBA5" w14:textId="77777777" w:rsidTr="00AA0F3A">
        <w:trPr>
          <w:trHeight w:val="2365"/>
        </w:trPr>
        <w:tc>
          <w:tcPr>
            <w:tcW w:w="993" w:type="dxa"/>
            <w:shd w:val="clear" w:color="auto" w:fill="DBE5F1" w:themeFill="accent1" w:themeFillTint="33"/>
            <w:noWrap/>
            <w:vAlign w:val="center"/>
          </w:tcPr>
          <w:p w14:paraId="6D3F071D" w14:textId="6A6ED98B" w:rsidR="00F956C3" w:rsidRPr="00B34653" w:rsidRDefault="00F956C3" w:rsidP="00F956C3">
            <w:pPr>
              <w:spacing w:after="0" w:line="240" w:lineRule="auto"/>
              <w:rPr>
                <w:rFonts w:asciiTheme="minorHAnsi" w:hAnsiTheme="minorHAnsi" w:cstheme="minorHAnsi"/>
                <w:color w:val="FF0000"/>
              </w:rPr>
            </w:pPr>
            <w:r w:rsidRPr="00B34653">
              <w:rPr>
                <w:rFonts w:asciiTheme="minorHAnsi" w:hAnsiTheme="minorHAnsi" w:cstheme="minorHAnsi"/>
                <w:color w:val="FF0000"/>
              </w:rPr>
              <w:lastRenderedPageBreak/>
              <w:t xml:space="preserve">    </w:t>
            </w:r>
            <w:r w:rsidRPr="00B34653">
              <w:rPr>
                <w:rFonts w:asciiTheme="minorHAnsi" w:hAnsiTheme="minorHAnsi" w:cstheme="minorHAnsi"/>
                <w:color w:val="000000" w:themeColor="text1"/>
              </w:rPr>
              <w:t xml:space="preserve"> 2</w:t>
            </w:r>
            <w:r w:rsidR="00441DF1" w:rsidRPr="00B34653">
              <w:rPr>
                <w:rFonts w:asciiTheme="minorHAnsi" w:hAnsiTheme="minorHAnsi" w:cstheme="minorHAnsi"/>
                <w:color w:val="000000" w:themeColor="text1"/>
              </w:rPr>
              <w:t>7</w:t>
            </w:r>
          </w:p>
        </w:tc>
        <w:tc>
          <w:tcPr>
            <w:tcW w:w="1843" w:type="dxa"/>
            <w:shd w:val="clear" w:color="auto" w:fill="DBE5F1" w:themeFill="accent1" w:themeFillTint="33"/>
            <w:vAlign w:val="center"/>
          </w:tcPr>
          <w:p w14:paraId="353F3ADD" w14:textId="77777777" w:rsidR="00F956C3" w:rsidRPr="001F2770" w:rsidRDefault="00F956C3" w:rsidP="00F956C3">
            <w:pPr>
              <w:spacing w:after="120" w:line="240" w:lineRule="auto"/>
              <w:rPr>
                <w:rFonts w:asciiTheme="minorHAnsi" w:hAnsiTheme="minorHAnsi" w:cstheme="minorHAnsi"/>
                <w:color w:val="FF0000"/>
              </w:rPr>
            </w:pPr>
            <w:proofErr w:type="spellStart"/>
            <w:r w:rsidRPr="001F2770">
              <w:rPr>
                <w:rFonts w:asciiTheme="minorHAnsi" w:hAnsiTheme="minorHAnsi" w:cstheme="minorHAnsi"/>
                <w:color w:val="FF0000"/>
              </w:rPr>
              <w:t>Modifiye</w:t>
            </w:r>
            <w:proofErr w:type="spellEnd"/>
            <w:r w:rsidRPr="001F2770">
              <w:rPr>
                <w:rFonts w:asciiTheme="minorHAnsi" w:hAnsiTheme="minorHAnsi" w:cstheme="minorHAnsi"/>
                <w:color w:val="FF0000"/>
              </w:rPr>
              <w:t xml:space="preserve"> </w:t>
            </w:r>
            <w:proofErr w:type="spellStart"/>
            <w:r w:rsidRPr="001F2770">
              <w:rPr>
                <w:rFonts w:asciiTheme="minorHAnsi" w:hAnsiTheme="minorHAnsi" w:cstheme="minorHAnsi"/>
                <w:color w:val="FF0000"/>
              </w:rPr>
              <w:t>Proktor</w:t>
            </w:r>
            <w:proofErr w:type="spellEnd"/>
          </w:p>
          <w:p w14:paraId="2600CA6A" w14:textId="55C1FFC8"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(AASHTO T 180)</w:t>
            </w:r>
          </w:p>
        </w:tc>
        <w:tc>
          <w:tcPr>
            <w:tcW w:w="6520" w:type="dxa"/>
            <w:shd w:val="clear" w:color="auto" w:fill="DBE5F1" w:themeFill="accent1" w:themeFillTint="33"/>
            <w:vAlign w:val="center"/>
          </w:tcPr>
          <w:p w14:paraId="0E7E9126" w14:textId="77777777" w:rsidR="00F956C3" w:rsidRPr="00EE2922" w:rsidRDefault="00F956C3" w:rsidP="00C851E0">
            <w:pPr>
              <w:pStyle w:val="ListeParagraf"/>
              <w:numPr>
                <w:ilvl w:val="0"/>
                <w:numId w:val="41"/>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28930B17" w14:textId="77777777" w:rsidR="00F956C3" w:rsidRPr="00EE2922" w:rsidRDefault="00F956C3" w:rsidP="00C851E0">
            <w:pPr>
              <w:pStyle w:val="ListeParagraf"/>
              <w:numPr>
                <w:ilvl w:val="0"/>
                <w:numId w:val="41"/>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(AYGM TAK Yönetimi Dairesi Başkanlığı Macun Mah. 177. Cadde No:24 Yenimahalle/ANKARA)</w:t>
            </w:r>
          </w:p>
          <w:p w14:paraId="2C1D323F" w14:textId="77777777" w:rsidR="00F956C3" w:rsidRPr="00EE2922" w:rsidRDefault="00F956C3" w:rsidP="00C851E0">
            <w:pPr>
              <w:pStyle w:val="ListeParagraf"/>
              <w:numPr>
                <w:ilvl w:val="0"/>
                <w:numId w:val="41"/>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771D59E6" w14:textId="77777777" w:rsidR="00F956C3" w:rsidRPr="00EE2922" w:rsidRDefault="00F956C3" w:rsidP="00C851E0">
            <w:pPr>
              <w:pStyle w:val="ListeParagraf"/>
              <w:numPr>
                <w:ilvl w:val="0"/>
                <w:numId w:val="41"/>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3C0EC38B" w14:textId="77777777" w:rsidR="00F956C3" w:rsidRPr="00EE2922" w:rsidRDefault="00F956C3" w:rsidP="00C851E0">
            <w:pPr>
              <w:spacing w:after="120" w:line="240" w:lineRule="auto"/>
              <w:ind w:left="-4"/>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0762071F" w14:textId="1D70700F" w:rsidR="00F956C3" w:rsidRPr="00EE2922" w:rsidRDefault="00F956C3" w:rsidP="00C851E0">
            <w:pPr>
              <w:pStyle w:val="ListeParagraf"/>
              <w:spacing w:after="120" w:line="240" w:lineRule="auto"/>
              <w:ind w:left="-4"/>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56B7F618" w14:textId="7D87AAA4" w:rsidR="00F956C3" w:rsidRPr="00EE2922" w:rsidRDefault="00F956C3" w:rsidP="00F956C3">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10 Gün</w:t>
            </w:r>
          </w:p>
        </w:tc>
      </w:tr>
      <w:tr w:rsidR="00F956C3" w:rsidRPr="001313CD" w14:paraId="529848DC" w14:textId="77777777" w:rsidTr="00AA0F3A">
        <w:trPr>
          <w:trHeight w:val="2365"/>
        </w:trPr>
        <w:tc>
          <w:tcPr>
            <w:tcW w:w="993" w:type="dxa"/>
            <w:shd w:val="clear" w:color="auto" w:fill="DBE5F1" w:themeFill="accent1" w:themeFillTint="33"/>
            <w:noWrap/>
            <w:vAlign w:val="center"/>
          </w:tcPr>
          <w:p w14:paraId="44DEBB8B" w14:textId="635015FF" w:rsidR="00F956C3" w:rsidRPr="001F2770" w:rsidRDefault="00F956C3" w:rsidP="00F956C3">
            <w:pPr>
              <w:spacing w:after="0" w:line="240" w:lineRule="auto"/>
              <w:rPr>
                <w:rFonts w:asciiTheme="minorHAnsi" w:hAnsiTheme="minorHAnsi" w:cstheme="minorHAnsi"/>
                <w:color w:val="FF0000"/>
              </w:rPr>
            </w:pPr>
            <w:r w:rsidRPr="00EE2922">
              <w:rPr>
                <w:rFonts w:asciiTheme="minorHAnsi" w:hAnsiTheme="minorHAnsi" w:cstheme="minorHAnsi"/>
                <w:color w:val="000000" w:themeColor="text1"/>
              </w:rPr>
              <w:t xml:space="preserve">  </w:t>
            </w:r>
            <w:r w:rsidR="009E3203">
              <w:rPr>
                <w:rFonts w:asciiTheme="minorHAnsi" w:hAnsiTheme="minorHAnsi" w:cstheme="minorHAnsi"/>
                <w:color w:val="000000" w:themeColor="text1"/>
              </w:rPr>
              <w:t xml:space="preserve"> </w:t>
            </w:r>
            <w:r w:rsidRPr="00EE2922">
              <w:rPr>
                <w:rFonts w:asciiTheme="minorHAnsi" w:hAnsiTheme="minorHAnsi" w:cstheme="minorHAnsi"/>
                <w:color w:val="000000" w:themeColor="text1"/>
              </w:rPr>
              <w:t xml:space="preserve">  </w:t>
            </w:r>
            <w:r w:rsidRPr="00B34653">
              <w:rPr>
                <w:rFonts w:asciiTheme="minorHAnsi" w:hAnsiTheme="minorHAnsi" w:cstheme="minorHAnsi"/>
                <w:color w:val="000000" w:themeColor="text1"/>
              </w:rPr>
              <w:t>2</w:t>
            </w:r>
            <w:r w:rsidR="00441DF1" w:rsidRPr="00B34653">
              <w:rPr>
                <w:rFonts w:asciiTheme="minorHAnsi" w:hAnsiTheme="minorHAnsi" w:cstheme="minorHAnsi"/>
                <w:color w:val="000000" w:themeColor="text1"/>
              </w:rPr>
              <w:t>8</w:t>
            </w:r>
          </w:p>
        </w:tc>
        <w:tc>
          <w:tcPr>
            <w:tcW w:w="1843" w:type="dxa"/>
            <w:shd w:val="clear" w:color="auto" w:fill="DBE5F1" w:themeFill="accent1" w:themeFillTint="33"/>
            <w:vAlign w:val="center"/>
          </w:tcPr>
          <w:p w14:paraId="6CE5290A" w14:textId="77777777"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Laboratuvar CBR Deneyi</w:t>
            </w:r>
          </w:p>
          <w:p w14:paraId="2FCDAD12" w14:textId="2E645E2B" w:rsidR="00F956C3" w:rsidRPr="001F2770" w:rsidRDefault="00F956C3" w:rsidP="00F956C3">
            <w:pPr>
              <w:spacing w:after="120" w:line="240" w:lineRule="auto"/>
              <w:rPr>
                <w:rFonts w:asciiTheme="minorHAnsi" w:hAnsiTheme="minorHAnsi" w:cstheme="minorHAnsi"/>
                <w:color w:val="FF0000"/>
              </w:rPr>
            </w:pPr>
            <w:r w:rsidRPr="001F2770">
              <w:rPr>
                <w:rFonts w:asciiTheme="minorHAnsi" w:hAnsiTheme="minorHAnsi" w:cstheme="minorHAnsi"/>
                <w:color w:val="FF0000"/>
              </w:rPr>
              <w:t>(AASHTO T 193)</w:t>
            </w:r>
          </w:p>
        </w:tc>
        <w:tc>
          <w:tcPr>
            <w:tcW w:w="6520" w:type="dxa"/>
            <w:shd w:val="clear" w:color="auto" w:fill="DBE5F1" w:themeFill="accent1" w:themeFillTint="33"/>
            <w:vAlign w:val="center"/>
          </w:tcPr>
          <w:p w14:paraId="5B7D6313" w14:textId="77777777" w:rsidR="00F956C3" w:rsidRPr="00EE2922" w:rsidRDefault="00F956C3" w:rsidP="00C851E0">
            <w:pPr>
              <w:pStyle w:val="ListeParagraf"/>
              <w:numPr>
                <w:ilvl w:val="0"/>
                <w:numId w:val="42"/>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Talep dilekçesi,</w:t>
            </w:r>
          </w:p>
          <w:p w14:paraId="744EA65E" w14:textId="77777777" w:rsidR="00F956C3" w:rsidRPr="00EE2922" w:rsidRDefault="00F956C3" w:rsidP="00C851E0">
            <w:pPr>
              <w:pStyle w:val="ListeParagraf"/>
              <w:numPr>
                <w:ilvl w:val="0"/>
                <w:numId w:val="42"/>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Numunenin kargo ile laboratuvara ulaştırılması (AYGM TAK Yönetimi Dairesi Başkanlığı Macun Mah. 177. Cadde No:24 Yenimahalle/ANKARA)</w:t>
            </w:r>
          </w:p>
          <w:p w14:paraId="08515585" w14:textId="77777777" w:rsidR="00F956C3" w:rsidRPr="00EE2922" w:rsidRDefault="00F956C3" w:rsidP="00C851E0">
            <w:pPr>
              <w:pStyle w:val="ListeParagraf"/>
              <w:numPr>
                <w:ilvl w:val="0"/>
                <w:numId w:val="42"/>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 xml:space="preserve">Deney ücretinin Bakanlığımız Döner Sermaye İşletme Dairesi Başkanlığı’nın Türkiye Vakıflar Bankası Emek Şubesindeki TR020001500158007299622774 </w:t>
            </w:r>
            <w:proofErr w:type="spellStart"/>
            <w:r w:rsidRPr="00EE2922">
              <w:rPr>
                <w:rFonts w:asciiTheme="minorHAnsi" w:hAnsiTheme="minorHAnsi" w:cstheme="minorHAnsi"/>
                <w:color w:val="000000" w:themeColor="text1"/>
              </w:rPr>
              <w:t>nolu</w:t>
            </w:r>
            <w:proofErr w:type="spellEnd"/>
            <w:r w:rsidRPr="00EE2922">
              <w:rPr>
                <w:rFonts w:asciiTheme="minorHAnsi" w:hAnsiTheme="minorHAnsi" w:cstheme="minorHAnsi"/>
                <w:color w:val="000000" w:themeColor="text1"/>
              </w:rPr>
              <w:t xml:space="preserve"> hesabına yatırıldığına dair ödeme dekontu.</w:t>
            </w:r>
          </w:p>
          <w:p w14:paraId="334A7C0D" w14:textId="77777777" w:rsidR="00F956C3" w:rsidRPr="00EE2922" w:rsidRDefault="00F956C3" w:rsidP="00C851E0">
            <w:pPr>
              <w:pStyle w:val="ListeParagraf"/>
              <w:numPr>
                <w:ilvl w:val="0"/>
                <w:numId w:val="42"/>
              </w:numPr>
              <w:spacing w:after="120" w:line="240" w:lineRule="auto"/>
              <w:ind w:left="356" w:hanging="239"/>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Deneyin yapılması ve raporlanması</w:t>
            </w:r>
          </w:p>
          <w:p w14:paraId="4B85C30F" w14:textId="77777777" w:rsidR="00F956C3" w:rsidRPr="00EE2922" w:rsidRDefault="00F956C3" w:rsidP="00C851E0">
            <w:pPr>
              <w:pStyle w:val="ListeParagraf"/>
              <w:spacing w:after="120" w:line="240" w:lineRule="auto"/>
              <w:ind w:left="0"/>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Not: Talep kapsamında Altyapı Yatırımları Genel Müdürlüğü tarafından model çalışması bedeli hesaplanarak talepte bulunan kişi veya kuruma bildirilir.</w:t>
            </w:r>
          </w:p>
          <w:p w14:paraId="007562C3" w14:textId="6598E319" w:rsidR="00F956C3" w:rsidRPr="00EE2922" w:rsidRDefault="00F956C3" w:rsidP="00C851E0">
            <w:pPr>
              <w:pStyle w:val="ListeParagraf"/>
              <w:spacing w:after="120" w:line="240" w:lineRule="auto"/>
              <w:ind w:left="0"/>
              <w:contextualSpacing w:val="0"/>
              <w:rPr>
                <w:rFonts w:asciiTheme="minorHAnsi" w:hAnsiTheme="minorHAnsi" w:cstheme="minorHAnsi"/>
                <w:color w:val="000000" w:themeColor="text1"/>
              </w:rPr>
            </w:pPr>
            <w:r w:rsidRPr="00EE2922">
              <w:rPr>
                <w:rFonts w:asciiTheme="minorHAnsi" w:hAnsiTheme="minorHAnsi" w:cstheme="minorHAnsi"/>
                <w:color w:val="000000" w:themeColor="text1"/>
              </w:rPr>
              <w:t>Hizmetin tamamlanma süresi numunenin laboratuvara ulaşması ve deney ücretinin yatırılmasından sonraki süreci kapsar.</w:t>
            </w:r>
          </w:p>
        </w:tc>
        <w:tc>
          <w:tcPr>
            <w:tcW w:w="2126" w:type="dxa"/>
            <w:shd w:val="clear" w:color="auto" w:fill="DBE5F1" w:themeFill="accent1" w:themeFillTint="33"/>
            <w:noWrap/>
            <w:vAlign w:val="center"/>
          </w:tcPr>
          <w:p w14:paraId="325A7070" w14:textId="354D2F51" w:rsidR="00F956C3" w:rsidRPr="00EE2922" w:rsidRDefault="00F956C3" w:rsidP="00F956C3">
            <w:pPr>
              <w:spacing w:after="0" w:line="240" w:lineRule="auto"/>
              <w:jc w:val="center"/>
              <w:rPr>
                <w:rFonts w:asciiTheme="minorHAnsi" w:hAnsiTheme="minorHAnsi" w:cstheme="minorHAnsi"/>
                <w:color w:val="000000" w:themeColor="text1"/>
              </w:rPr>
            </w:pPr>
            <w:r w:rsidRPr="00EE2922">
              <w:rPr>
                <w:rFonts w:asciiTheme="minorHAnsi" w:hAnsiTheme="minorHAnsi" w:cstheme="minorHAnsi"/>
                <w:color w:val="000000" w:themeColor="text1"/>
              </w:rPr>
              <w:t>10 Gün</w:t>
            </w:r>
          </w:p>
        </w:tc>
      </w:tr>
      <w:tr w:rsidR="00395D12" w:rsidRPr="001313CD" w14:paraId="44BBAD43" w14:textId="77777777" w:rsidTr="00AA0F3A">
        <w:trPr>
          <w:trHeight w:val="2365"/>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0D1E31" w14:textId="503DBF9E" w:rsidR="00395D12" w:rsidRPr="00F956C3" w:rsidRDefault="00395D12" w:rsidP="00395D12">
            <w:pPr>
              <w:spacing w:after="0" w:line="240" w:lineRule="auto"/>
              <w:rPr>
                <w:rFonts w:asciiTheme="minorHAnsi" w:hAnsiTheme="minorHAnsi" w:cstheme="minorHAnsi"/>
              </w:rPr>
            </w:pPr>
            <w:r w:rsidRPr="00F956C3">
              <w:rPr>
                <w:rFonts w:asciiTheme="minorHAnsi" w:hAnsiTheme="minorHAnsi" w:cstheme="minorHAnsi"/>
              </w:rPr>
              <w:t xml:space="preserve">      </w:t>
            </w:r>
            <w:r w:rsidR="00F956C3" w:rsidRPr="00B34653">
              <w:rPr>
                <w:rFonts w:asciiTheme="minorHAnsi" w:hAnsiTheme="minorHAnsi" w:cstheme="minorHAnsi"/>
              </w:rPr>
              <w:t>2</w:t>
            </w:r>
            <w:r w:rsidR="00441DF1" w:rsidRPr="00B34653">
              <w:rPr>
                <w:rFonts w:asciiTheme="minorHAnsi" w:hAnsiTheme="minorHAnsi" w:cstheme="minorHAnsi"/>
              </w:rPr>
              <w:t>9</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C4499" w14:textId="77777777" w:rsidR="00395D12" w:rsidRPr="00F956C3" w:rsidRDefault="00395D12" w:rsidP="00395D12">
            <w:pPr>
              <w:spacing w:before="120" w:after="120" w:line="240" w:lineRule="auto"/>
              <w:rPr>
                <w:rFonts w:asciiTheme="minorHAnsi" w:hAnsiTheme="minorHAnsi" w:cstheme="minorHAnsi"/>
                <w:color w:val="FF0000"/>
              </w:rPr>
            </w:pPr>
            <w:proofErr w:type="gramStart"/>
            <w:r w:rsidRPr="00F956C3">
              <w:rPr>
                <w:rFonts w:asciiTheme="minorHAnsi" w:hAnsiTheme="minorHAnsi" w:cstheme="minorHAnsi"/>
                <w:color w:val="FF0000"/>
              </w:rPr>
              <w:t>Şikayet</w:t>
            </w:r>
            <w:proofErr w:type="gramEnd"/>
            <w:r w:rsidRPr="00F956C3">
              <w:rPr>
                <w:rFonts w:asciiTheme="minorHAnsi" w:hAnsiTheme="minorHAnsi" w:cstheme="minorHAnsi"/>
                <w:color w:val="FF0000"/>
              </w:rPr>
              <w:t xml:space="preserve"> Başvuruları</w:t>
            </w: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072BB" w14:textId="77777777" w:rsidR="00395D12" w:rsidRPr="00D46204" w:rsidRDefault="00395D12" w:rsidP="00D46204">
            <w:pPr>
              <w:spacing w:after="0" w:line="240" w:lineRule="auto"/>
              <w:rPr>
                <w:rFonts w:asciiTheme="minorHAnsi" w:hAnsiTheme="minorHAnsi" w:cstheme="minorHAnsi"/>
              </w:rPr>
            </w:pPr>
            <w:r w:rsidRPr="00D46204">
              <w:rPr>
                <w:rFonts w:asciiTheme="minorHAnsi" w:hAnsiTheme="minorHAnsi" w:cstheme="minorHAnsi"/>
              </w:rPr>
              <w:t>Başvuru sahibinin Adı-Soyadı. T.C. Kimlik Numarası ve İmzası ile adresini içeren dilekçe</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6E3EE8" w14:textId="77777777" w:rsidR="00395D12" w:rsidRPr="00F956C3" w:rsidRDefault="00395D12" w:rsidP="00395D12">
            <w:pPr>
              <w:spacing w:after="0" w:line="240" w:lineRule="auto"/>
              <w:jc w:val="center"/>
              <w:rPr>
                <w:rFonts w:asciiTheme="minorHAnsi" w:hAnsiTheme="minorHAnsi" w:cstheme="minorHAnsi"/>
              </w:rPr>
            </w:pPr>
            <w:r w:rsidRPr="00F956C3">
              <w:rPr>
                <w:rFonts w:asciiTheme="minorHAnsi" w:hAnsiTheme="minorHAnsi" w:cstheme="minorHAnsi"/>
              </w:rPr>
              <w:t>15 iş günü içerisinde hizmet tamamlanır. Ancak; başvuru içeriği birden fazla kurum ve kuruluşu ilgilendirmesi durumunda bilgi</w:t>
            </w:r>
          </w:p>
          <w:p w14:paraId="2D70355B" w14:textId="77777777" w:rsidR="00395D12" w:rsidRPr="00F956C3" w:rsidRDefault="00395D12" w:rsidP="00395D12">
            <w:pPr>
              <w:spacing w:after="0" w:line="240" w:lineRule="auto"/>
              <w:jc w:val="center"/>
              <w:rPr>
                <w:rFonts w:asciiTheme="minorHAnsi" w:hAnsiTheme="minorHAnsi" w:cstheme="minorHAnsi"/>
              </w:rPr>
            </w:pPr>
            <w:proofErr w:type="gramStart"/>
            <w:r w:rsidRPr="00F956C3">
              <w:rPr>
                <w:rFonts w:asciiTheme="minorHAnsi" w:hAnsiTheme="minorHAnsi" w:cstheme="minorHAnsi"/>
              </w:rPr>
              <w:t>ve</w:t>
            </w:r>
            <w:proofErr w:type="gramEnd"/>
            <w:r w:rsidRPr="00F956C3">
              <w:rPr>
                <w:rFonts w:asciiTheme="minorHAnsi" w:hAnsiTheme="minorHAnsi" w:cstheme="minorHAnsi"/>
              </w:rPr>
              <w:t xml:space="preserve"> belgeye erişim 30 iş günü içinde sağlanarak hizmet tamamlanmış olur</w:t>
            </w:r>
          </w:p>
        </w:tc>
      </w:tr>
      <w:tr w:rsidR="00395D12" w:rsidRPr="001313CD" w14:paraId="07BD7737" w14:textId="77777777" w:rsidTr="00AA0F3A">
        <w:trPr>
          <w:trHeight w:val="3039"/>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5F0E17" w14:textId="537BFCCD" w:rsidR="00395D12" w:rsidRDefault="00441DF1" w:rsidP="00395D12">
            <w:pPr>
              <w:spacing w:after="0" w:line="240" w:lineRule="auto"/>
              <w:jc w:val="center"/>
              <w:rPr>
                <w:rFonts w:asciiTheme="minorHAnsi" w:hAnsiTheme="minorHAnsi" w:cstheme="minorHAnsi"/>
              </w:rPr>
            </w:pPr>
            <w:r w:rsidRPr="00B34653">
              <w:rPr>
                <w:rFonts w:asciiTheme="minorHAnsi" w:hAnsiTheme="minorHAnsi" w:cstheme="minorHAnsi"/>
              </w:rPr>
              <w:lastRenderedPageBreak/>
              <w:t>30</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C5D40" w14:textId="77777777" w:rsidR="00395D12" w:rsidRPr="001313CD" w:rsidRDefault="00395D12" w:rsidP="00395D12">
            <w:pPr>
              <w:spacing w:before="120" w:after="120" w:line="240" w:lineRule="auto"/>
              <w:rPr>
                <w:rFonts w:asciiTheme="minorHAnsi" w:hAnsiTheme="minorHAnsi" w:cstheme="minorHAnsi"/>
                <w:color w:val="FF0000"/>
              </w:rPr>
            </w:pPr>
            <w:r w:rsidRPr="001313CD">
              <w:rPr>
                <w:rFonts w:asciiTheme="minorHAnsi" w:hAnsiTheme="minorHAnsi" w:cstheme="minorHAnsi"/>
                <w:color w:val="FF0000"/>
              </w:rPr>
              <w:t>Anlaşma Yoluyla Kamulaştırma İşlemi</w:t>
            </w: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82325F" w14:textId="77777777" w:rsidR="00395D12" w:rsidRPr="0057100E" w:rsidRDefault="00395D12" w:rsidP="00395D12">
            <w:pPr>
              <w:pStyle w:val="ListeParagraf"/>
              <w:ind w:hanging="360"/>
              <w:rPr>
                <w:rFonts w:asciiTheme="minorHAnsi" w:hAnsiTheme="minorHAnsi" w:cstheme="minorHAnsi"/>
              </w:rPr>
            </w:pPr>
          </w:p>
          <w:p w14:paraId="69D34358" w14:textId="77777777" w:rsidR="00395D12" w:rsidRPr="0057100E" w:rsidRDefault="00395D12" w:rsidP="00395D12">
            <w:pPr>
              <w:pStyle w:val="ListeParagraf"/>
              <w:ind w:hanging="360"/>
              <w:rPr>
                <w:rFonts w:asciiTheme="minorHAnsi" w:hAnsiTheme="minorHAnsi" w:cstheme="minorHAnsi"/>
              </w:rPr>
            </w:pPr>
            <w:r w:rsidRPr="0057100E">
              <w:rPr>
                <w:rFonts w:asciiTheme="minorHAnsi" w:hAnsiTheme="minorHAnsi" w:cstheme="minorHAnsi"/>
              </w:rPr>
              <w:t>1- Kimlik / pasaport / ehliyet aslı</w:t>
            </w:r>
          </w:p>
          <w:p w14:paraId="68CB8931" w14:textId="77777777" w:rsidR="00395D12" w:rsidRPr="0057100E" w:rsidRDefault="00395D12" w:rsidP="00395D12">
            <w:pPr>
              <w:pStyle w:val="ListeParagraf"/>
              <w:ind w:hanging="360"/>
              <w:rPr>
                <w:rFonts w:asciiTheme="minorHAnsi" w:hAnsiTheme="minorHAnsi" w:cstheme="minorHAnsi"/>
              </w:rPr>
            </w:pPr>
            <w:r w:rsidRPr="0057100E">
              <w:rPr>
                <w:rFonts w:asciiTheme="minorHAnsi" w:hAnsiTheme="minorHAnsi" w:cstheme="minorHAnsi"/>
              </w:rPr>
              <w:t>2- Vekaletname (vekalet durumu varsa) (Noterlerden alınabilir)</w:t>
            </w:r>
          </w:p>
          <w:p w14:paraId="635B112A" w14:textId="77777777" w:rsidR="00395D12" w:rsidRPr="0057100E" w:rsidRDefault="00395D12" w:rsidP="00395D12">
            <w:pPr>
              <w:pStyle w:val="ListeParagraf"/>
              <w:ind w:hanging="360"/>
              <w:rPr>
                <w:rFonts w:asciiTheme="minorHAnsi" w:hAnsiTheme="minorHAnsi" w:cstheme="minorHAnsi"/>
              </w:rPr>
            </w:pPr>
            <w:r w:rsidRPr="0057100E">
              <w:rPr>
                <w:rFonts w:asciiTheme="minorHAnsi" w:hAnsiTheme="minorHAnsi" w:cstheme="minorHAnsi"/>
              </w:rPr>
              <w:t>3- Veraset Belgesi / Mirasçılık Belgesi (Veraset durumu varsa) (Noterler veya Asliye Hukuk Mahkemelerinden alınabilir)</w:t>
            </w:r>
          </w:p>
          <w:p w14:paraId="37AE5578" w14:textId="77777777" w:rsidR="00395D12" w:rsidRPr="0057100E" w:rsidRDefault="00395D12" w:rsidP="00395D12">
            <w:pPr>
              <w:pStyle w:val="ListeParagraf"/>
              <w:ind w:hanging="360"/>
              <w:rPr>
                <w:rFonts w:asciiTheme="minorHAnsi" w:hAnsiTheme="minorHAnsi" w:cstheme="minorHAnsi"/>
              </w:rPr>
            </w:pPr>
            <w:r w:rsidRPr="0057100E">
              <w:rPr>
                <w:rFonts w:asciiTheme="minorHAnsi" w:hAnsiTheme="minorHAnsi" w:cstheme="minorHAnsi"/>
              </w:rPr>
              <w:t>4- Veraset İntikal Vergisi ilişik kesme yazısı (Veraset durumu varsa) (Veraset intikal vergisinin yatırılmasını gerektirir.)</w:t>
            </w:r>
          </w:p>
          <w:p w14:paraId="3611B4EF" w14:textId="77777777" w:rsidR="00395D12" w:rsidRPr="004F07B9" w:rsidRDefault="00395D12" w:rsidP="00395D12">
            <w:pPr>
              <w:pStyle w:val="ListeParagraf"/>
              <w:ind w:hanging="360"/>
              <w:rPr>
                <w:rFonts w:asciiTheme="minorHAnsi" w:hAnsiTheme="minorHAnsi" w:cstheme="minorHAnsi"/>
              </w:rPr>
            </w:pPr>
            <w:r w:rsidRPr="0057100E">
              <w:rPr>
                <w:rFonts w:asciiTheme="minorHAnsi" w:hAnsiTheme="minorHAnsi" w:cstheme="minorHAnsi"/>
              </w:rPr>
              <w:t>5- Vesayet Belgesi (Vesayet durumu varsa.) (Sulh hukuk mahkemelerinden alınabilir.)</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71495" w14:textId="77777777" w:rsidR="00395D12" w:rsidRPr="001313CD" w:rsidRDefault="00395D12" w:rsidP="00395D12">
            <w:pPr>
              <w:spacing w:after="0" w:line="240" w:lineRule="auto"/>
              <w:jc w:val="center"/>
              <w:rPr>
                <w:rFonts w:asciiTheme="minorHAnsi" w:hAnsiTheme="minorHAnsi" w:cstheme="minorHAnsi"/>
              </w:rPr>
            </w:pPr>
            <w:r w:rsidRPr="001313CD">
              <w:rPr>
                <w:rFonts w:asciiTheme="minorHAnsi" w:hAnsiTheme="minorHAnsi" w:cstheme="minorHAnsi"/>
              </w:rPr>
              <w:t>Tapu Müdürlüklerinde Maliye Hazinesi adına tapu tescilinden itibaren 45 gün</w:t>
            </w:r>
          </w:p>
        </w:tc>
      </w:tr>
      <w:tr w:rsidR="00395D12" w:rsidRPr="001313CD" w14:paraId="0CB2F378" w14:textId="77777777" w:rsidTr="00AA0F3A">
        <w:trPr>
          <w:trHeight w:val="2365"/>
        </w:trPr>
        <w:tc>
          <w:tcPr>
            <w:tcW w:w="993" w:type="dxa"/>
            <w:shd w:val="clear" w:color="auto" w:fill="DBE5F1" w:themeFill="accent1" w:themeFillTint="33"/>
            <w:noWrap/>
            <w:vAlign w:val="center"/>
          </w:tcPr>
          <w:p w14:paraId="0A933FB7" w14:textId="252F3875" w:rsidR="00395D12" w:rsidRPr="001313CD" w:rsidRDefault="00395D12" w:rsidP="00395D12">
            <w:pPr>
              <w:spacing w:after="0" w:line="240" w:lineRule="auto"/>
              <w:rPr>
                <w:rFonts w:asciiTheme="minorHAnsi" w:hAnsiTheme="minorHAnsi" w:cstheme="minorHAnsi"/>
              </w:rPr>
            </w:pPr>
            <w:r>
              <w:rPr>
                <w:rFonts w:asciiTheme="minorHAnsi" w:hAnsiTheme="minorHAnsi" w:cstheme="minorHAnsi"/>
              </w:rPr>
              <w:t xml:space="preserve">   </w:t>
            </w:r>
            <w:r w:rsidR="00F956C3">
              <w:rPr>
                <w:rFonts w:asciiTheme="minorHAnsi" w:hAnsiTheme="minorHAnsi" w:cstheme="minorHAnsi"/>
              </w:rPr>
              <w:t xml:space="preserve">  </w:t>
            </w:r>
            <w:bookmarkStart w:id="0" w:name="_GoBack"/>
            <w:bookmarkEnd w:id="0"/>
            <w:r w:rsidR="00441DF1" w:rsidRPr="00B34653">
              <w:rPr>
                <w:rFonts w:asciiTheme="minorHAnsi" w:hAnsiTheme="minorHAnsi" w:cstheme="minorHAnsi"/>
              </w:rPr>
              <w:t>31</w:t>
            </w:r>
          </w:p>
        </w:tc>
        <w:tc>
          <w:tcPr>
            <w:tcW w:w="1843" w:type="dxa"/>
            <w:shd w:val="clear" w:color="auto" w:fill="DBE5F1" w:themeFill="accent1" w:themeFillTint="33"/>
            <w:vAlign w:val="center"/>
          </w:tcPr>
          <w:p w14:paraId="4E0014F0" w14:textId="77777777" w:rsidR="00395D12" w:rsidRPr="001313CD" w:rsidRDefault="00395D12" w:rsidP="00395D12">
            <w:pPr>
              <w:jc w:val="both"/>
              <w:rPr>
                <w:rFonts w:asciiTheme="minorHAnsi" w:hAnsiTheme="minorHAnsi" w:cstheme="minorHAnsi"/>
                <w:color w:val="FF0000"/>
              </w:rPr>
            </w:pPr>
            <w:r w:rsidRPr="001313CD">
              <w:rPr>
                <w:rFonts w:asciiTheme="minorHAnsi" w:hAnsiTheme="minorHAnsi" w:cstheme="minorHAnsi"/>
                <w:color w:val="FF0000"/>
              </w:rPr>
              <w:t>Bilgi edinme hakkı ile</w:t>
            </w:r>
          </w:p>
          <w:p w14:paraId="743023A2" w14:textId="77777777" w:rsidR="00395D12" w:rsidRPr="001313CD" w:rsidRDefault="00395D12" w:rsidP="00395D12">
            <w:pPr>
              <w:jc w:val="both"/>
              <w:rPr>
                <w:rFonts w:asciiTheme="minorHAnsi" w:hAnsiTheme="minorHAnsi" w:cstheme="minorHAnsi"/>
                <w:color w:val="FF0000"/>
              </w:rPr>
            </w:pPr>
            <w:r w:rsidRPr="001313CD">
              <w:rPr>
                <w:rFonts w:asciiTheme="minorHAnsi" w:hAnsiTheme="minorHAnsi" w:cstheme="minorHAnsi"/>
                <w:color w:val="FF0000"/>
              </w:rPr>
              <w:t>CİMER başvuruları</w:t>
            </w:r>
          </w:p>
          <w:p w14:paraId="75D405FE" w14:textId="77777777" w:rsidR="00395D12" w:rsidRPr="001313CD" w:rsidRDefault="00395D12" w:rsidP="00395D12">
            <w:pPr>
              <w:spacing w:before="120" w:after="120" w:line="240" w:lineRule="auto"/>
              <w:jc w:val="both"/>
              <w:rPr>
                <w:rFonts w:asciiTheme="minorHAnsi" w:hAnsiTheme="minorHAnsi" w:cstheme="minorHAnsi"/>
                <w:color w:val="FF0000"/>
              </w:rPr>
            </w:pPr>
          </w:p>
          <w:p w14:paraId="61F6E31F" w14:textId="77777777" w:rsidR="00395D12" w:rsidRPr="001313CD" w:rsidRDefault="00395D12" w:rsidP="00395D12">
            <w:pPr>
              <w:spacing w:before="120" w:after="120" w:line="240" w:lineRule="auto"/>
              <w:jc w:val="both"/>
              <w:rPr>
                <w:rFonts w:asciiTheme="minorHAnsi" w:hAnsiTheme="minorHAnsi" w:cstheme="minorHAnsi"/>
                <w:color w:val="FF0000"/>
              </w:rPr>
            </w:pPr>
          </w:p>
        </w:tc>
        <w:tc>
          <w:tcPr>
            <w:tcW w:w="6520" w:type="dxa"/>
            <w:shd w:val="clear" w:color="auto" w:fill="DBE5F1" w:themeFill="accent1" w:themeFillTint="33"/>
            <w:vAlign w:val="center"/>
          </w:tcPr>
          <w:p w14:paraId="57741439" w14:textId="77777777" w:rsidR="00395D12" w:rsidRPr="001313CD" w:rsidRDefault="00395D12" w:rsidP="00C851E0">
            <w:pPr>
              <w:jc w:val="both"/>
              <w:rPr>
                <w:rFonts w:asciiTheme="minorHAnsi" w:hAnsiTheme="minorHAnsi" w:cstheme="minorHAnsi"/>
              </w:rPr>
            </w:pPr>
            <w:r w:rsidRPr="001313CD">
              <w:rPr>
                <w:rFonts w:asciiTheme="minorHAnsi" w:hAnsiTheme="minorHAnsi" w:cstheme="minorHAnsi"/>
              </w:rPr>
              <w:t xml:space="preserve">1-Dilekçe; </w:t>
            </w:r>
          </w:p>
          <w:p w14:paraId="1B38A121" w14:textId="77777777" w:rsidR="00395D12" w:rsidRPr="001313CD" w:rsidRDefault="00395D12" w:rsidP="00C851E0">
            <w:pPr>
              <w:jc w:val="both"/>
              <w:rPr>
                <w:rFonts w:asciiTheme="minorHAnsi" w:hAnsiTheme="minorHAnsi" w:cstheme="minorHAnsi"/>
              </w:rPr>
            </w:pPr>
            <w:proofErr w:type="gramStart"/>
            <w:r w:rsidRPr="001313CD">
              <w:rPr>
                <w:rFonts w:asciiTheme="minorHAnsi" w:hAnsiTheme="minorHAnsi" w:cstheme="minorHAnsi"/>
              </w:rPr>
              <w:t>a</w:t>
            </w:r>
            <w:proofErr w:type="gramEnd"/>
            <w:r w:rsidRPr="001313CD">
              <w:rPr>
                <w:rFonts w:asciiTheme="minorHAnsi" w:hAnsiTheme="minorHAnsi" w:cstheme="minorHAnsi"/>
              </w:rPr>
              <w:t>-) Başvuru sahibinin Adı-Soyadı, T.C Kimlik Numarası, İmzası ile iş veya ikametgâh adresini içeren dilekçe.</w:t>
            </w:r>
          </w:p>
          <w:p w14:paraId="668A4155" w14:textId="77777777" w:rsidR="00395D12" w:rsidRPr="001313CD" w:rsidRDefault="00395D12" w:rsidP="00C851E0">
            <w:pPr>
              <w:jc w:val="both"/>
              <w:rPr>
                <w:rFonts w:asciiTheme="minorHAnsi" w:hAnsiTheme="minorHAnsi" w:cstheme="minorHAnsi"/>
              </w:rPr>
            </w:pPr>
            <w:r w:rsidRPr="001313CD">
              <w:rPr>
                <w:rFonts w:asciiTheme="minorHAnsi" w:hAnsiTheme="minorHAnsi" w:cstheme="minorHAnsi"/>
              </w:rPr>
              <w:t xml:space="preserve"> </w:t>
            </w:r>
            <w:proofErr w:type="gramStart"/>
            <w:r w:rsidRPr="001313CD">
              <w:rPr>
                <w:rFonts w:asciiTheme="minorHAnsi" w:hAnsiTheme="minorHAnsi" w:cstheme="minorHAnsi"/>
              </w:rPr>
              <w:t>b</w:t>
            </w:r>
            <w:proofErr w:type="gramEnd"/>
            <w:r w:rsidRPr="001313CD">
              <w:rPr>
                <w:rFonts w:asciiTheme="minorHAnsi" w:hAnsiTheme="minorHAnsi" w:cstheme="minorHAnsi"/>
              </w:rPr>
              <w:t>-) Başvuru sahibi tüzel kişi ise tüzel kişinin unvanı ve adresi ile yetkili kişinin imzasını ve yetki belgesini içeren dilekçe.</w:t>
            </w:r>
          </w:p>
          <w:p w14:paraId="60F94B9E" w14:textId="77777777" w:rsidR="00395D12" w:rsidRPr="001313CD" w:rsidRDefault="00395D12" w:rsidP="00C851E0">
            <w:pPr>
              <w:spacing w:after="0" w:line="240" w:lineRule="auto"/>
              <w:jc w:val="both"/>
              <w:rPr>
                <w:rFonts w:asciiTheme="minorHAnsi" w:hAnsiTheme="minorHAnsi" w:cstheme="minorHAnsi"/>
                <w:color w:val="000000"/>
              </w:rPr>
            </w:pPr>
            <w:r w:rsidRPr="001313CD">
              <w:rPr>
                <w:rFonts w:asciiTheme="minorHAnsi" w:hAnsiTheme="minorHAnsi" w:cstheme="minorHAnsi"/>
              </w:rPr>
              <w:t>2-Elektronik ortamda veya diğer iletişim araçlarıyla yapılacak başvurularda kullanılacak formlar. (Bilgi Edinme Hakkı Yönetmeliğinin Gerçek kişiler için Ek:1 Form, Tüzel kişiler için Ek:2 Formu)</w:t>
            </w:r>
          </w:p>
        </w:tc>
        <w:tc>
          <w:tcPr>
            <w:tcW w:w="2126" w:type="dxa"/>
            <w:shd w:val="clear" w:color="auto" w:fill="DBE5F1" w:themeFill="accent1" w:themeFillTint="33"/>
            <w:noWrap/>
            <w:vAlign w:val="center"/>
          </w:tcPr>
          <w:p w14:paraId="56D6E242" w14:textId="77777777" w:rsidR="00395D12" w:rsidRPr="001313CD" w:rsidRDefault="00395D12" w:rsidP="00395D12">
            <w:pPr>
              <w:jc w:val="both"/>
              <w:rPr>
                <w:rFonts w:asciiTheme="minorHAnsi" w:hAnsiTheme="minorHAnsi" w:cstheme="minorHAnsi"/>
              </w:rPr>
            </w:pPr>
            <w:r w:rsidRPr="001313CD">
              <w:rPr>
                <w:rFonts w:asciiTheme="minorHAnsi" w:hAnsiTheme="minorHAnsi" w:cstheme="minorHAnsi"/>
              </w:rPr>
              <w:t xml:space="preserve">4982 sayılı Kanunun 11. ve 12. maddeleri ile bu kanunun 31.maddesine göre hazırlanan Bilgi Edinme Hakkı Yönetmeliğinin 12.maddesi gereği </w:t>
            </w:r>
            <w:r w:rsidRPr="001313CD">
              <w:rPr>
                <w:rFonts w:asciiTheme="minorHAnsi" w:hAnsiTheme="minorHAnsi" w:cstheme="minorHAnsi"/>
                <w:color w:val="000000"/>
              </w:rPr>
              <w:t>15 iş günü içerisinde hizmet tamamlanır. Ancak; başvuru içeriği birden fazla kurum ve kuruluşu ilgilendirmesi durumunda bilgi ve belgeye erişim 30 iş günü içinde sağlanarak hizmet tamamlanmış olur.</w:t>
            </w:r>
          </w:p>
        </w:tc>
      </w:tr>
    </w:tbl>
    <w:p w14:paraId="082011E4" w14:textId="77777777" w:rsidR="00632BC1" w:rsidRPr="001313CD" w:rsidRDefault="00632BC1" w:rsidP="00E42DF0">
      <w:pPr>
        <w:jc w:val="both"/>
        <w:rPr>
          <w:rFonts w:asciiTheme="minorHAnsi" w:hAnsiTheme="minorHAnsi" w:cstheme="minorHAnsi"/>
        </w:rPr>
      </w:pPr>
    </w:p>
    <w:p w14:paraId="57ECBF15" w14:textId="2AA7D7A3" w:rsidR="00441DF1" w:rsidRDefault="00E22350" w:rsidP="009E3203">
      <w:pPr>
        <w:ind w:left="708"/>
        <w:jc w:val="both"/>
        <w:rPr>
          <w:rFonts w:asciiTheme="minorHAnsi" w:hAnsiTheme="minorHAnsi" w:cstheme="minorHAnsi"/>
        </w:rPr>
      </w:pPr>
      <w:r w:rsidRPr="001313CD">
        <w:rPr>
          <w:rFonts w:asciiTheme="minorHAnsi" w:hAnsiTheme="minorHAnsi" w:cstheme="minorHAnsi"/>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BD03B5" w:rsidRPr="001313CD">
        <w:rPr>
          <w:rFonts w:asciiTheme="minorHAnsi" w:hAnsiTheme="minorHAnsi" w:cstheme="minorHAnsi"/>
        </w:rPr>
        <w:t xml:space="preserve"> </w:t>
      </w:r>
      <w:r w:rsidRPr="001313CD">
        <w:rPr>
          <w:rFonts w:asciiTheme="minorHAnsi" w:hAnsiTheme="minorHAnsi" w:cstheme="minorHAnsi"/>
        </w:rPr>
        <w:t>da ikinci müracaat yerine başvurunuz.</w:t>
      </w:r>
    </w:p>
    <w:p w14:paraId="241D56B7" w14:textId="1494671A" w:rsidR="00441DF1" w:rsidRDefault="00441DF1" w:rsidP="00AA0F3A">
      <w:pPr>
        <w:spacing w:after="0" w:line="240" w:lineRule="auto"/>
        <w:ind w:left="992"/>
        <w:jc w:val="both"/>
        <w:rPr>
          <w:rFonts w:asciiTheme="minorHAnsi" w:hAnsiTheme="minorHAnsi" w:cstheme="minorHAnsi"/>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4189"/>
        <w:gridCol w:w="4189"/>
      </w:tblGrid>
      <w:tr w:rsidR="00441DF1" w:rsidRPr="009C07CC" w14:paraId="56B14658" w14:textId="77777777" w:rsidTr="009E3203">
        <w:tc>
          <w:tcPr>
            <w:tcW w:w="2098" w:type="dxa"/>
            <w:shd w:val="clear" w:color="auto" w:fill="auto"/>
          </w:tcPr>
          <w:p w14:paraId="7809A9E5" w14:textId="77777777" w:rsidR="00441DF1" w:rsidRPr="009C07CC" w:rsidRDefault="00441DF1" w:rsidP="00312943">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25C7B220" w14:textId="77777777" w:rsidR="00441DF1" w:rsidRPr="009C07CC" w:rsidRDefault="00441DF1" w:rsidP="0031294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790939E2" w14:textId="77777777" w:rsidR="00441DF1" w:rsidRPr="006115F8" w:rsidRDefault="00441DF1" w:rsidP="00312943">
            <w:pPr>
              <w:autoSpaceDE w:val="0"/>
              <w:autoSpaceDN w:val="0"/>
              <w:adjustRightInd w:val="0"/>
              <w:spacing w:after="0" w:line="240" w:lineRule="auto"/>
              <w:rPr>
                <w:rFonts w:ascii="Arial" w:eastAsia="Calibri" w:hAnsi="Arial" w:cs="Arial"/>
                <w:color w:val="000000"/>
                <w:sz w:val="20"/>
                <w:szCs w:val="20"/>
              </w:rPr>
            </w:pPr>
            <w:r w:rsidRPr="006115F8">
              <w:rPr>
                <w:rFonts w:ascii="Arial" w:hAnsi="Arial" w:cs="Arial"/>
                <w:sz w:val="20"/>
                <w:szCs w:val="20"/>
              </w:rPr>
              <w:t xml:space="preserve">Altyapı Yatırımları Genel Müdürlüğü    </w:t>
            </w:r>
          </w:p>
        </w:tc>
        <w:tc>
          <w:tcPr>
            <w:tcW w:w="4196" w:type="dxa"/>
            <w:shd w:val="clear" w:color="auto" w:fill="auto"/>
          </w:tcPr>
          <w:p w14:paraId="71FE7F25" w14:textId="77777777" w:rsidR="00441DF1" w:rsidRPr="009C07CC" w:rsidRDefault="00441DF1" w:rsidP="0031294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4B60ABF2" w14:textId="77777777" w:rsidR="00441DF1" w:rsidRPr="009C07CC" w:rsidRDefault="00441DF1" w:rsidP="00312943">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441DF1" w:rsidRPr="009C07CC" w14:paraId="17843E80" w14:textId="77777777" w:rsidTr="009E3203">
        <w:tc>
          <w:tcPr>
            <w:tcW w:w="2098" w:type="dxa"/>
            <w:shd w:val="clear" w:color="auto" w:fill="auto"/>
          </w:tcPr>
          <w:p w14:paraId="69E4793B"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7D0BAF69" w14:textId="77777777" w:rsidR="00441DF1" w:rsidRPr="006115F8" w:rsidRDefault="00441DF1" w:rsidP="00312943">
            <w:pPr>
              <w:autoSpaceDE w:val="0"/>
              <w:autoSpaceDN w:val="0"/>
              <w:adjustRightInd w:val="0"/>
              <w:spacing w:after="0" w:line="240" w:lineRule="auto"/>
              <w:jc w:val="both"/>
              <w:rPr>
                <w:rFonts w:ascii="Arial" w:eastAsia="Calibri" w:hAnsi="Arial" w:cs="Arial"/>
                <w:sz w:val="20"/>
                <w:szCs w:val="20"/>
              </w:rPr>
            </w:pPr>
            <w:r w:rsidRPr="006115F8">
              <w:rPr>
                <w:rFonts w:ascii="Arial" w:hAnsi="Arial" w:cs="Arial"/>
                <w:sz w:val="20"/>
                <w:szCs w:val="20"/>
              </w:rPr>
              <w:t xml:space="preserve">Dr. Yalçın EYİGÜN     </w:t>
            </w:r>
          </w:p>
        </w:tc>
        <w:tc>
          <w:tcPr>
            <w:tcW w:w="4196" w:type="dxa"/>
            <w:shd w:val="clear" w:color="auto" w:fill="auto"/>
          </w:tcPr>
          <w:p w14:paraId="44554D53"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Abdulkadir URALOĞLU</w:t>
            </w:r>
          </w:p>
        </w:tc>
      </w:tr>
      <w:tr w:rsidR="00441DF1" w:rsidRPr="009C07CC" w14:paraId="2B50B7ED" w14:textId="77777777" w:rsidTr="009E3203">
        <w:tc>
          <w:tcPr>
            <w:tcW w:w="2098" w:type="dxa"/>
            <w:shd w:val="clear" w:color="auto" w:fill="auto"/>
          </w:tcPr>
          <w:p w14:paraId="475E63B4"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196" w:type="dxa"/>
            <w:shd w:val="clear" w:color="auto" w:fill="auto"/>
          </w:tcPr>
          <w:p w14:paraId="0B23DADE" w14:textId="77777777" w:rsidR="00441DF1" w:rsidRPr="006115F8" w:rsidRDefault="00441DF1" w:rsidP="00312943">
            <w:pPr>
              <w:autoSpaceDE w:val="0"/>
              <w:autoSpaceDN w:val="0"/>
              <w:adjustRightInd w:val="0"/>
              <w:spacing w:after="0" w:line="240" w:lineRule="auto"/>
              <w:jc w:val="both"/>
              <w:rPr>
                <w:rFonts w:ascii="Arial" w:eastAsia="Calibri" w:hAnsi="Arial" w:cs="Arial"/>
                <w:sz w:val="20"/>
                <w:szCs w:val="20"/>
              </w:rPr>
            </w:pPr>
            <w:r w:rsidRPr="006115F8">
              <w:rPr>
                <w:rFonts w:ascii="Arial" w:hAnsi="Arial" w:cs="Arial"/>
                <w:sz w:val="20"/>
                <w:szCs w:val="20"/>
              </w:rPr>
              <w:t xml:space="preserve">Genel Müdür                                            </w:t>
            </w:r>
          </w:p>
        </w:tc>
        <w:tc>
          <w:tcPr>
            <w:tcW w:w="4196" w:type="dxa"/>
            <w:shd w:val="clear" w:color="auto" w:fill="auto"/>
          </w:tcPr>
          <w:p w14:paraId="79902E64"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p>
        </w:tc>
      </w:tr>
      <w:tr w:rsidR="00441DF1" w:rsidRPr="009C07CC" w14:paraId="231C5CD7" w14:textId="77777777" w:rsidTr="009E3203">
        <w:trPr>
          <w:trHeight w:val="491"/>
        </w:trPr>
        <w:tc>
          <w:tcPr>
            <w:tcW w:w="2098" w:type="dxa"/>
            <w:shd w:val="clear" w:color="auto" w:fill="auto"/>
          </w:tcPr>
          <w:p w14:paraId="52ACD3D7"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4B47C9A7" w14:textId="77777777" w:rsidR="00441DF1" w:rsidRPr="006115F8"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eastAsia="Calibri" w:hAnsi="Arial" w:cs="Arial"/>
                <w:color w:val="000000"/>
                <w:sz w:val="20"/>
                <w:szCs w:val="20"/>
              </w:rPr>
              <w:t xml:space="preserve">Ulaştırma ve Altyapı Bakanlığı </w:t>
            </w:r>
          </w:p>
          <w:p w14:paraId="1C0FF0C0" w14:textId="77777777" w:rsidR="00441DF1" w:rsidRPr="006115F8" w:rsidRDefault="00441DF1" w:rsidP="00312943">
            <w:pPr>
              <w:spacing w:after="0" w:line="240" w:lineRule="auto"/>
              <w:ind w:right="-40"/>
              <w:jc w:val="both"/>
              <w:rPr>
                <w:rFonts w:ascii="Arial" w:hAnsi="Arial" w:cs="Arial"/>
                <w:sz w:val="20"/>
                <w:szCs w:val="20"/>
              </w:rPr>
            </w:pPr>
            <w:r w:rsidRPr="006115F8">
              <w:rPr>
                <w:rFonts w:ascii="Arial" w:hAnsi="Arial" w:cs="Arial"/>
                <w:sz w:val="20"/>
                <w:szCs w:val="20"/>
              </w:rPr>
              <w:t xml:space="preserve">Altyapı Yatırımları Genel Müdürlüğü    </w:t>
            </w:r>
          </w:p>
          <w:p w14:paraId="2A93AA80" w14:textId="77777777" w:rsidR="00441DF1" w:rsidRPr="006115F8" w:rsidRDefault="00441DF1" w:rsidP="00312943">
            <w:pPr>
              <w:spacing w:after="0" w:line="240" w:lineRule="auto"/>
              <w:ind w:right="-40"/>
              <w:jc w:val="both"/>
              <w:rPr>
                <w:rFonts w:ascii="Arial" w:hAnsi="Arial" w:cs="Arial"/>
                <w:sz w:val="20"/>
                <w:szCs w:val="20"/>
              </w:rPr>
            </w:pPr>
            <w:r w:rsidRPr="006115F8">
              <w:rPr>
                <w:rFonts w:ascii="Arial" w:hAnsi="Arial" w:cs="Arial"/>
                <w:sz w:val="20"/>
                <w:szCs w:val="20"/>
              </w:rPr>
              <w:t xml:space="preserve">Hakkı </w:t>
            </w:r>
            <w:proofErr w:type="spellStart"/>
            <w:r w:rsidRPr="006115F8">
              <w:rPr>
                <w:rFonts w:ascii="Arial" w:hAnsi="Arial" w:cs="Arial"/>
                <w:sz w:val="20"/>
                <w:szCs w:val="20"/>
              </w:rPr>
              <w:t>Turayliç</w:t>
            </w:r>
            <w:proofErr w:type="spellEnd"/>
            <w:r w:rsidRPr="006115F8">
              <w:rPr>
                <w:rFonts w:ascii="Arial" w:hAnsi="Arial" w:cs="Arial"/>
                <w:sz w:val="20"/>
                <w:szCs w:val="20"/>
              </w:rPr>
              <w:t xml:space="preserve"> Caddesi No:5                     </w:t>
            </w:r>
          </w:p>
          <w:p w14:paraId="7E00C58A" w14:textId="77777777" w:rsidR="00441DF1" w:rsidRPr="006115F8" w:rsidRDefault="00441DF1" w:rsidP="00312943">
            <w:pPr>
              <w:spacing w:after="0" w:line="240" w:lineRule="auto"/>
              <w:ind w:right="-40"/>
              <w:jc w:val="both"/>
              <w:rPr>
                <w:rFonts w:cs="Calibri"/>
                <w:sz w:val="20"/>
                <w:szCs w:val="20"/>
              </w:rPr>
            </w:pPr>
            <w:r w:rsidRPr="006115F8">
              <w:rPr>
                <w:rFonts w:ascii="Arial" w:hAnsi="Arial" w:cs="Arial"/>
                <w:sz w:val="20"/>
                <w:szCs w:val="20"/>
              </w:rPr>
              <w:t>Emek/Ankara TÜRKİYE</w:t>
            </w:r>
            <w:r w:rsidRPr="006115F8">
              <w:rPr>
                <w:rFonts w:cs="Calibri"/>
                <w:sz w:val="20"/>
                <w:szCs w:val="20"/>
              </w:rPr>
              <w:t> </w:t>
            </w:r>
            <w:r w:rsidRPr="006115F8">
              <w:rPr>
                <w:rFonts w:cs="Calibri"/>
                <w:sz w:val="20"/>
                <w:szCs w:val="20"/>
              </w:rPr>
              <w:tab/>
            </w:r>
          </w:p>
        </w:tc>
        <w:tc>
          <w:tcPr>
            <w:tcW w:w="4196" w:type="dxa"/>
            <w:shd w:val="clear" w:color="auto" w:fill="auto"/>
          </w:tcPr>
          <w:p w14:paraId="7EA7458D" w14:textId="77777777" w:rsidR="00441DF1" w:rsidRPr="006115F8"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eastAsia="Calibri" w:hAnsi="Arial" w:cs="Arial"/>
                <w:color w:val="000000"/>
                <w:sz w:val="20"/>
                <w:szCs w:val="20"/>
              </w:rPr>
              <w:t xml:space="preserve">Ulaştırma ve Altyapı Bakanlığı </w:t>
            </w:r>
          </w:p>
          <w:p w14:paraId="72242D54" w14:textId="77777777" w:rsidR="00441DF1" w:rsidRPr="006115F8"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eastAsia="Calibri" w:hAnsi="Arial" w:cs="Arial"/>
                <w:color w:val="000000"/>
                <w:sz w:val="20"/>
                <w:szCs w:val="20"/>
              </w:rPr>
              <w:t xml:space="preserve">Hakkı </w:t>
            </w:r>
            <w:proofErr w:type="spellStart"/>
            <w:r w:rsidRPr="006115F8">
              <w:rPr>
                <w:rFonts w:ascii="Arial" w:eastAsia="Calibri" w:hAnsi="Arial" w:cs="Arial"/>
                <w:color w:val="000000"/>
                <w:sz w:val="20"/>
                <w:szCs w:val="20"/>
              </w:rPr>
              <w:t>Turayliç</w:t>
            </w:r>
            <w:proofErr w:type="spellEnd"/>
            <w:r w:rsidRPr="006115F8">
              <w:rPr>
                <w:rFonts w:ascii="Arial" w:eastAsia="Calibri" w:hAnsi="Arial" w:cs="Arial"/>
                <w:color w:val="000000"/>
                <w:sz w:val="20"/>
                <w:szCs w:val="20"/>
              </w:rPr>
              <w:t xml:space="preserve"> Caddesi No:5 </w:t>
            </w:r>
          </w:p>
          <w:p w14:paraId="70EBDA23"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hAnsi="Arial" w:cs="Arial"/>
                <w:sz w:val="20"/>
                <w:szCs w:val="20"/>
              </w:rPr>
              <w:t>Emek/Ankara TÜRKİYE</w:t>
            </w:r>
            <w:r w:rsidRPr="006115F8">
              <w:rPr>
                <w:rFonts w:cs="Calibri"/>
                <w:sz w:val="20"/>
                <w:szCs w:val="20"/>
              </w:rPr>
              <w:t> </w:t>
            </w:r>
          </w:p>
        </w:tc>
      </w:tr>
      <w:tr w:rsidR="00441DF1" w:rsidRPr="009C07CC" w14:paraId="69C5E4DD" w14:textId="77777777" w:rsidTr="009E3203">
        <w:tc>
          <w:tcPr>
            <w:tcW w:w="2098" w:type="dxa"/>
            <w:shd w:val="clear" w:color="auto" w:fill="auto"/>
          </w:tcPr>
          <w:p w14:paraId="12225BC8"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B27B98F" w14:textId="77777777" w:rsidR="00441DF1" w:rsidRPr="006115F8"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hAnsi="Arial" w:cs="Arial"/>
                <w:sz w:val="20"/>
                <w:szCs w:val="20"/>
              </w:rPr>
              <w:t xml:space="preserve">0 312 203 10 00                                       </w:t>
            </w:r>
          </w:p>
        </w:tc>
        <w:tc>
          <w:tcPr>
            <w:tcW w:w="4196" w:type="dxa"/>
            <w:shd w:val="clear" w:color="auto" w:fill="auto"/>
          </w:tcPr>
          <w:p w14:paraId="4E067BBD" w14:textId="77777777" w:rsidR="00441DF1" w:rsidRPr="006115F8"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6115F8">
              <w:rPr>
                <w:rFonts w:ascii="Arial" w:hAnsi="Arial" w:cs="Arial"/>
                <w:sz w:val="20"/>
                <w:szCs w:val="20"/>
              </w:rPr>
              <w:t xml:space="preserve">0 312 203 10 00                                       </w:t>
            </w:r>
          </w:p>
        </w:tc>
      </w:tr>
      <w:tr w:rsidR="00441DF1" w:rsidRPr="009C07CC" w14:paraId="02B62B54" w14:textId="77777777" w:rsidTr="009E3203">
        <w:tc>
          <w:tcPr>
            <w:tcW w:w="2098" w:type="dxa"/>
            <w:shd w:val="clear" w:color="auto" w:fill="auto"/>
          </w:tcPr>
          <w:p w14:paraId="67E9DF01"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121D18B6"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w:t>
            </w:r>
          </w:p>
        </w:tc>
        <w:tc>
          <w:tcPr>
            <w:tcW w:w="4196" w:type="dxa"/>
            <w:shd w:val="clear" w:color="auto" w:fill="auto"/>
          </w:tcPr>
          <w:p w14:paraId="0149AE73"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w:t>
            </w:r>
          </w:p>
        </w:tc>
      </w:tr>
      <w:tr w:rsidR="00441DF1" w:rsidRPr="009C07CC" w14:paraId="35500A89" w14:textId="77777777" w:rsidTr="009E3203">
        <w:tc>
          <w:tcPr>
            <w:tcW w:w="2098" w:type="dxa"/>
            <w:shd w:val="clear" w:color="auto" w:fill="auto"/>
          </w:tcPr>
          <w:p w14:paraId="21A8D5D0" w14:textId="77777777" w:rsidR="00441DF1" w:rsidRPr="009C07CC" w:rsidRDefault="00441DF1" w:rsidP="0031294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651F568D"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proofErr w:type="gramStart"/>
            <w:r w:rsidRPr="009C07CC">
              <w:rPr>
                <w:rFonts w:ascii="Arial" w:eastAsia="Calibri" w:hAnsi="Arial" w:cs="Arial"/>
                <w:color w:val="000000"/>
                <w:sz w:val="20"/>
                <w:szCs w:val="20"/>
              </w:rPr>
              <w:t>:..................</w:t>
            </w:r>
            <w:proofErr w:type="gramEnd"/>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c>
          <w:tcPr>
            <w:tcW w:w="4196" w:type="dxa"/>
            <w:shd w:val="clear" w:color="auto" w:fill="auto"/>
          </w:tcPr>
          <w:p w14:paraId="7E484370" w14:textId="77777777" w:rsidR="00441DF1" w:rsidRPr="009C07CC" w:rsidRDefault="00441DF1" w:rsidP="00312943">
            <w:pPr>
              <w:autoSpaceDE w:val="0"/>
              <w:autoSpaceDN w:val="0"/>
              <w:adjustRightInd w:val="0"/>
              <w:spacing w:after="0" w:line="240" w:lineRule="auto"/>
              <w:jc w:val="both"/>
              <w:rPr>
                <w:rFonts w:ascii="Arial" w:eastAsia="Calibri" w:hAnsi="Arial" w:cs="Arial"/>
                <w:color w:val="000000"/>
                <w:sz w:val="20"/>
                <w:szCs w:val="20"/>
              </w:rPr>
            </w:pPr>
            <w:proofErr w:type="gramStart"/>
            <w:r w:rsidRPr="009C07CC">
              <w:rPr>
                <w:rFonts w:ascii="Arial" w:eastAsia="Calibri" w:hAnsi="Arial" w:cs="Arial"/>
                <w:color w:val="000000"/>
                <w:sz w:val="20"/>
                <w:szCs w:val="20"/>
              </w:rPr>
              <w:t>:..................</w:t>
            </w:r>
            <w:proofErr w:type="gramEnd"/>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r>
    </w:tbl>
    <w:p w14:paraId="1C4401E7" w14:textId="77777777" w:rsidR="00441DF1" w:rsidRPr="00AA0F3A" w:rsidRDefault="00441DF1" w:rsidP="00AA0F3A">
      <w:pPr>
        <w:spacing w:after="0" w:line="240" w:lineRule="auto"/>
        <w:ind w:left="992"/>
        <w:jc w:val="both"/>
        <w:rPr>
          <w:rFonts w:asciiTheme="minorHAnsi" w:hAnsiTheme="minorHAnsi" w:cstheme="minorHAnsi"/>
        </w:rPr>
      </w:pPr>
    </w:p>
    <w:sectPr w:rsidR="00441DF1" w:rsidRPr="00AA0F3A" w:rsidSect="0093794D">
      <w:headerReference w:type="default" r:id="rId16"/>
      <w:footerReference w:type="default" r:id="rId17"/>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C2311" w14:textId="77777777" w:rsidR="00494422" w:rsidRDefault="00494422" w:rsidP="00424A73">
      <w:pPr>
        <w:spacing w:after="0" w:line="240" w:lineRule="auto"/>
      </w:pPr>
      <w:r>
        <w:separator/>
      </w:r>
    </w:p>
  </w:endnote>
  <w:endnote w:type="continuationSeparator" w:id="0">
    <w:p w14:paraId="4DB5E7A7" w14:textId="77777777" w:rsidR="00494422" w:rsidRDefault="00494422"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3019" w14:textId="77777777" w:rsidR="002A54BE" w:rsidRDefault="006A731A" w:rsidP="00424A73">
    <w:pPr>
      <w:pStyle w:val="AltBilgi"/>
      <w:jc w:val="right"/>
    </w:pPr>
    <w:r>
      <w:rPr>
        <w:noProof/>
      </w:rPr>
      <w:fldChar w:fldCharType="begin"/>
    </w:r>
    <w:r>
      <w:rPr>
        <w:noProof/>
      </w:rPr>
      <w:instrText xml:space="preserve"> PAGE   \* MERGEFORMAT </w:instrText>
    </w:r>
    <w:r>
      <w:rPr>
        <w:noProof/>
      </w:rPr>
      <w:fldChar w:fldCharType="separate"/>
    </w:r>
    <w:r w:rsidR="0030266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7E972" w14:textId="77777777" w:rsidR="00494422" w:rsidRDefault="00494422" w:rsidP="00424A73">
      <w:pPr>
        <w:spacing w:after="0" w:line="240" w:lineRule="auto"/>
      </w:pPr>
      <w:r>
        <w:separator/>
      </w:r>
    </w:p>
  </w:footnote>
  <w:footnote w:type="continuationSeparator" w:id="0">
    <w:p w14:paraId="6F596E12" w14:textId="77777777" w:rsidR="00494422" w:rsidRDefault="00494422"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3E81" w14:textId="24D5E700" w:rsidR="00AB0211" w:rsidRDefault="00F4572F">
    <w:pPr>
      <w:pStyle w:val="stBilgi"/>
    </w:pPr>
    <w:r>
      <w:rPr>
        <w:noProof/>
      </w:rPr>
      <w:drawing>
        <wp:anchor distT="0" distB="0" distL="114300" distR="114300" simplePos="0" relativeHeight="251659264" behindDoc="0" locked="0" layoutInCell="1" allowOverlap="1" wp14:anchorId="0DB786B4" wp14:editId="37A3E005">
          <wp:simplePos x="0" y="0"/>
          <wp:positionH relativeFrom="margin">
            <wp:posOffset>5080</wp:posOffset>
          </wp:positionH>
          <wp:positionV relativeFrom="margin">
            <wp:posOffset>-637540</wp:posOffset>
          </wp:positionV>
          <wp:extent cx="1952625" cy="628650"/>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44651"/>
    <w:multiLevelType w:val="hybridMultilevel"/>
    <w:tmpl w:val="5650A8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4831235"/>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FD127D"/>
    <w:multiLevelType w:val="hybridMultilevel"/>
    <w:tmpl w:val="793A1AD6"/>
    <w:lvl w:ilvl="0" w:tplc="653E9B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65232C"/>
    <w:multiLevelType w:val="hybridMultilevel"/>
    <w:tmpl w:val="754C61F8"/>
    <w:lvl w:ilvl="0" w:tplc="847C0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8F66EE"/>
    <w:multiLevelType w:val="hybridMultilevel"/>
    <w:tmpl w:val="5AA62AF6"/>
    <w:lvl w:ilvl="0" w:tplc="581CC2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530932"/>
    <w:multiLevelType w:val="hybridMultilevel"/>
    <w:tmpl w:val="5CCA4AA4"/>
    <w:lvl w:ilvl="0" w:tplc="B4C2FCBC">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6" w15:restartNumberingAfterBreak="0">
    <w:nsid w:val="1A6F544E"/>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AD74EA4"/>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B8E3C09"/>
    <w:multiLevelType w:val="hybridMultilevel"/>
    <w:tmpl w:val="5CCA4AA4"/>
    <w:lvl w:ilvl="0" w:tplc="B4C2FCB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1EC51617"/>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F9252D5"/>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2427FF0"/>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6E013B2"/>
    <w:multiLevelType w:val="hybridMultilevel"/>
    <w:tmpl w:val="796215CC"/>
    <w:lvl w:ilvl="0" w:tplc="847C0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8FB6BDF"/>
    <w:multiLevelType w:val="hybridMultilevel"/>
    <w:tmpl w:val="5B649F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2AD61090"/>
    <w:multiLevelType w:val="hybridMultilevel"/>
    <w:tmpl w:val="5CCA4AA4"/>
    <w:lvl w:ilvl="0" w:tplc="B4C2FCB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2DA548B8"/>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7716EF"/>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7F31B8E"/>
    <w:multiLevelType w:val="hybridMultilevel"/>
    <w:tmpl w:val="863A03D2"/>
    <w:lvl w:ilvl="0" w:tplc="429A6664">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A290526"/>
    <w:multiLevelType w:val="hybridMultilevel"/>
    <w:tmpl w:val="AB5A16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A46441E"/>
    <w:multiLevelType w:val="hybridMultilevel"/>
    <w:tmpl w:val="46B84C2A"/>
    <w:lvl w:ilvl="0" w:tplc="727EA9B8">
      <w:start w:val="1"/>
      <w:numFmt w:val="decimal"/>
      <w:lvlText w:val="%1-"/>
      <w:lvlJc w:val="left"/>
      <w:pPr>
        <w:ind w:left="720" w:hanging="360"/>
      </w:pPr>
      <w:rPr>
        <w:rFonts w:asciiTheme="minorHAnsi" w:eastAsia="Times New Roman"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B3E7748"/>
    <w:multiLevelType w:val="hybridMultilevel"/>
    <w:tmpl w:val="93384700"/>
    <w:lvl w:ilvl="0" w:tplc="041F000F">
      <w:start w:val="1"/>
      <w:numFmt w:val="decimal"/>
      <w:lvlText w:val="%1."/>
      <w:lvlJc w:val="left"/>
      <w:pPr>
        <w:ind w:left="716" w:hanging="360"/>
      </w:p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31" w15:restartNumberingAfterBreak="0">
    <w:nsid w:val="3DC61720"/>
    <w:multiLevelType w:val="hybridMultilevel"/>
    <w:tmpl w:val="9064F74A"/>
    <w:lvl w:ilvl="0" w:tplc="FA0E800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3821650"/>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3F0033C"/>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72B7076"/>
    <w:multiLevelType w:val="hybridMultilevel"/>
    <w:tmpl w:val="1584DDA8"/>
    <w:lvl w:ilvl="0" w:tplc="935E080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49A74120"/>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D685510"/>
    <w:multiLevelType w:val="hybridMultilevel"/>
    <w:tmpl w:val="32A0B546"/>
    <w:lvl w:ilvl="0" w:tplc="847C0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11D0D3D"/>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72C0027"/>
    <w:multiLevelType w:val="hybridMultilevel"/>
    <w:tmpl w:val="05CE0A0E"/>
    <w:lvl w:ilvl="0" w:tplc="145C5096">
      <w:start w:val="1"/>
      <w:numFmt w:val="decimal"/>
      <w:lvlText w:val="%1-"/>
      <w:lvlJc w:val="left"/>
      <w:pPr>
        <w:ind w:left="720" w:hanging="360"/>
      </w:pPr>
      <w:rPr>
        <w:rFonts w:asciiTheme="minorHAnsi" w:eastAsia="Times New Roman"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A5747FD"/>
    <w:multiLevelType w:val="hybridMultilevel"/>
    <w:tmpl w:val="04081038"/>
    <w:lvl w:ilvl="0" w:tplc="2DA8DDF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BF97684"/>
    <w:multiLevelType w:val="hybridMultilevel"/>
    <w:tmpl w:val="754C61F8"/>
    <w:lvl w:ilvl="0" w:tplc="847C0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CC469E9"/>
    <w:multiLevelType w:val="hybridMultilevel"/>
    <w:tmpl w:val="975C4798"/>
    <w:lvl w:ilvl="0" w:tplc="F3F824A6">
      <w:start w:val="1"/>
      <w:numFmt w:val="decimal"/>
      <w:lvlText w:val="%1-"/>
      <w:lvlJc w:val="left"/>
      <w:pPr>
        <w:ind w:left="720" w:hanging="360"/>
      </w:pPr>
      <w:rPr>
        <w:rFonts w:asciiTheme="minorHAnsi" w:eastAsia="Times New Roman"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AD6EC0"/>
    <w:multiLevelType w:val="hybridMultilevel"/>
    <w:tmpl w:val="89840D2E"/>
    <w:lvl w:ilvl="0" w:tplc="114E47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D81F6E"/>
    <w:multiLevelType w:val="hybridMultilevel"/>
    <w:tmpl w:val="9DA8C664"/>
    <w:lvl w:ilvl="0" w:tplc="847C05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6E4617E"/>
    <w:multiLevelType w:val="hybridMultilevel"/>
    <w:tmpl w:val="1584DDA8"/>
    <w:lvl w:ilvl="0" w:tplc="935E0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8605C76"/>
    <w:multiLevelType w:val="hybridMultilevel"/>
    <w:tmpl w:val="5CCA4AA4"/>
    <w:lvl w:ilvl="0" w:tplc="B4C2FCB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6" w15:restartNumberingAfterBreak="0">
    <w:nsid w:val="7D8F2EF1"/>
    <w:multiLevelType w:val="hybridMultilevel"/>
    <w:tmpl w:val="8AA20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F77482"/>
    <w:multiLevelType w:val="hybridMultilevel"/>
    <w:tmpl w:val="46D017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8"/>
  </w:num>
  <w:num w:numId="17">
    <w:abstractNumId w:val="10"/>
  </w:num>
  <w:num w:numId="18">
    <w:abstractNumId w:val="46"/>
  </w:num>
  <w:num w:numId="19">
    <w:abstractNumId w:val="20"/>
  </w:num>
  <w:num w:numId="20">
    <w:abstractNumId w:val="33"/>
  </w:num>
  <w:num w:numId="21">
    <w:abstractNumId w:val="17"/>
  </w:num>
  <w:num w:numId="22">
    <w:abstractNumId w:val="37"/>
  </w:num>
  <w:num w:numId="23">
    <w:abstractNumId w:val="19"/>
  </w:num>
  <w:num w:numId="24">
    <w:abstractNumId w:val="42"/>
  </w:num>
  <w:num w:numId="25">
    <w:abstractNumId w:val="39"/>
  </w:num>
  <w:num w:numId="26">
    <w:abstractNumId w:val="27"/>
  </w:num>
  <w:num w:numId="27">
    <w:abstractNumId w:val="11"/>
  </w:num>
  <w:num w:numId="28">
    <w:abstractNumId w:val="31"/>
  </w:num>
  <w:num w:numId="29">
    <w:abstractNumId w:val="25"/>
  </w:num>
  <w:num w:numId="30">
    <w:abstractNumId w:val="38"/>
  </w:num>
  <w:num w:numId="31">
    <w:abstractNumId w:val="32"/>
  </w:num>
  <w:num w:numId="32">
    <w:abstractNumId w:val="15"/>
  </w:num>
  <w:num w:numId="33">
    <w:abstractNumId w:val="12"/>
  </w:num>
  <w:num w:numId="34">
    <w:abstractNumId w:val="44"/>
  </w:num>
  <w:num w:numId="35">
    <w:abstractNumId w:val="26"/>
  </w:num>
  <w:num w:numId="36">
    <w:abstractNumId w:val="29"/>
  </w:num>
  <w:num w:numId="37">
    <w:abstractNumId w:val="41"/>
  </w:num>
  <w:num w:numId="38">
    <w:abstractNumId w:val="35"/>
  </w:num>
  <w:num w:numId="39">
    <w:abstractNumId w:val="34"/>
  </w:num>
  <w:num w:numId="40">
    <w:abstractNumId w:val="45"/>
  </w:num>
  <w:num w:numId="41">
    <w:abstractNumId w:val="24"/>
  </w:num>
  <w:num w:numId="42">
    <w:abstractNumId w:val="18"/>
  </w:num>
  <w:num w:numId="43">
    <w:abstractNumId w:val="30"/>
  </w:num>
  <w:num w:numId="44">
    <w:abstractNumId w:val="22"/>
  </w:num>
  <w:num w:numId="45">
    <w:abstractNumId w:val="36"/>
  </w:num>
  <w:num w:numId="46">
    <w:abstractNumId w:val="13"/>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02EF0"/>
    <w:rsid w:val="00020CEA"/>
    <w:rsid w:val="00040768"/>
    <w:rsid w:val="000444AC"/>
    <w:rsid w:val="00045524"/>
    <w:rsid w:val="000540A9"/>
    <w:rsid w:val="00073B8F"/>
    <w:rsid w:val="00076BAB"/>
    <w:rsid w:val="00091FDB"/>
    <w:rsid w:val="00093A6C"/>
    <w:rsid w:val="000A20A9"/>
    <w:rsid w:val="000A53F2"/>
    <w:rsid w:val="000B1095"/>
    <w:rsid w:val="000D0E0C"/>
    <w:rsid w:val="000E42D4"/>
    <w:rsid w:val="00120B9B"/>
    <w:rsid w:val="001313CD"/>
    <w:rsid w:val="00137B2D"/>
    <w:rsid w:val="001430E3"/>
    <w:rsid w:val="00164BA3"/>
    <w:rsid w:val="001665CB"/>
    <w:rsid w:val="00174D34"/>
    <w:rsid w:val="00180B82"/>
    <w:rsid w:val="001813FA"/>
    <w:rsid w:val="001946EB"/>
    <w:rsid w:val="0019613C"/>
    <w:rsid w:val="001A1DA3"/>
    <w:rsid w:val="001C21AE"/>
    <w:rsid w:val="001C6734"/>
    <w:rsid w:val="001E4A16"/>
    <w:rsid w:val="001F0C70"/>
    <w:rsid w:val="001F2770"/>
    <w:rsid w:val="00203F68"/>
    <w:rsid w:val="00215EE0"/>
    <w:rsid w:val="002229B3"/>
    <w:rsid w:val="00235251"/>
    <w:rsid w:val="00263AE9"/>
    <w:rsid w:val="00271DE5"/>
    <w:rsid w:val="002735C4"/>
    <w:rsid w:val="0027773B"/>
    <w:rsid w:val="002809FD"/>
    <w:rsid w:val="002824FB"/>
    <w:rsid w:val="00283CE0"/>
    <w:rsid w:val="002A2E8A"/>
    <w:rsid w:val="002A54BE"/>
    <w:rsid w:val="002A6AD4"/>
    <w:rsid w:val="002B652A"/>
    <w:rsid w:val="002B6703"/>
    <w:rsid w:val="002B7EA1"/>
    <w:rsid w:val="002C1091"/>
    <w:rsid w:val="002D1C4D"/>
    <w:rsid w:val="002F7A5E"/>
    <w:rsid w:val="0030232D"/>
    <w:rsid w:val="0030266B"/>
    <w:rsid w:val="00317EEE"/>
    <w:rsid w:val="0032290C"/>
    <w:rsid w:val="00324400"/>
    <w:rsid w:val="00327D52"/>
    <w:rsid w:val="003342DC"/>
    <w:rsid w:val="00334A22"/>
    <w:rsid w:val="00337458"/>
    <w:rsid w:val="003631C8"/>
    <w:rsid w:val="00365997"/>
    <w:rsid w:val="00371E3A"/>
    <w:rsid w:val="0037482B"/>
    <w:rsid w:val="00395D12"/>
    <w:rsid w:val="003B13E9"/>
    <w:rsid w:val="003B3311"/>
    <w:rsid w:val="003B708A"/>
    <w:rsid w:val="003B7B4A"/>
    <w:rsid w:val="003C2875"/>
    <w:rsid w:val="003C3B7A"/>
    <w:rsid w:val="003D267C"/>
    <w:rsid w:val="003D2F52"/>
    <w:rsid w:val="00401642"/>
    <w:rsid w:val="00411430"/>
    <w:rsid w:val="0042118F"/>
    <w:rsid w:val="00424A73"/>
    <w:rsid w:val="004252DC"/>
    <w:rsid w:val="004279A3"/>
    <w:rsid w:val="00432DC2"/>
    <w:rsid w:val="004330B3"/>
    <w:rsid w:val="004335A2"/>
    <w:rsid w:val="00437B40"/>
    <w:rsid w:val="00441DF1"/>
    <w:rsid w:val="0044266F"/>
    <w:rsid w:val="00444D73"/>
    <w:rsid w:val="00470427"/>
    <w:rsid w:val="00477662"/>
    <w:rsid w:val="00494422"/>
    <w:rsid w:val="004A06B5"/>
    <w:rsid w:val="004B3712"/>
    <w:rsid w:val="004C011B"/>
    <w:rsid w:val="004C0A0A"/>
    <w:rsid w:val="004C178E"/>
    <w:rsid w:val="004C3B9E"/>
    <w:rsid w:val="004C5718"/>
    <w:rsid w:val="004C637C"/>
    <w:rsid w:val="004C7D40"/>
    <w:rsid w:val="004E543C"/>
    <w:rsid w:val="004F5246"/>
    <w:rsid w:val="00521369"/>
    <w:rsid w:val="005257CF"/>
    <w:rsid w:val="00527A13"/>
    <w:rsid w:val="00534551"/>
    <w:rsid w:val="00544638"/>
    <w:rsid w:val="00561299"/>
    <w:rsid w:val="00562F52"/>
    <w:rsid w:val="00563DBE"/>
    <w:rsid w:val="005652DC"/>
    <w:rsid w:val="005673E6"/>
    <w:rsid w:val="0057100E"/>
    <w:rsid w:val="00584165"/>
    <w:rsid w:val="005965DF"/>
    <w:rsid w:val="005970B0"/>
    <w:rsid w:val="00597E4C"/>
    <w:rsid w:val="005A00B4"/>
    <w:rsid w:val="005A2B64"/>
    <w:rsid w:val="005A6017"/>
    <w:rsid w:val="005A6168"/>
    <w:rsid w:val="005D2633"/>
    <w:rsid w:val="005F09B8"/>
    <w:rsid w:val="005F09BB"/>
    <w:rsid w:val="00612CAB"/>
    <w:rsid w:val="00614B51"/>
    <w:rsid w:val="00615596"/>
    <w:rsid w:val="006260CE"/>
    <w:rsid w:val="00632BC1"/>
    <w:rsid w:val="00642880"/>
    <w:rsid w:val="006442E4"/>
    <w:rsid w:val="00647298"/>
    <w:rsid w:val="00656622"/>
    <w:rsid w:val="0066043D"/>
    <w:rsid w:val="006606D2"/>
    <w:rsid w:val="00662630"/>
    <w:rsid w:val="00664E72"/>
    <w:rsid w:val="006652D2"/>
    <w:rsid w:val="00665A7E"/>
    <w:rsid w:val="00666595"/>
    <w:rsid w:val="00666F42"/>
    <w:rsid w:val="006716CC"/>
    <w:rsid w:val="00674D3F"/>
    <w:rsid w:val="00697F6F"/>
    <w:rsid w:val="006A5C86"/>
    <w:rsid w:val="006A731A"/>
    <w:rsid w:val="006A7877"/>
    <w:rsid w:val="006B6131"/>
    <w:rsid w:val="006D01CC"/>
    <w:rsid w:val="006D23B8"/>
    <w:rsid w:val="006D3DA4"/>
    <w:rsid w:val="006D4019"/>
    <w:rsid w:val="006D4999"/>
    <w:rsid w:val="006D5BB0"/>
    <w:rsid w:val="006E498A"/>
    <w:rsid w:val="006E7847"/>
    <w:rsid w:val="006F575A"/>
    <w:rsid w:val="00724D20"/>
    <w:rsid w:val="007323F7"/>
    <w:rsid w:val="00750829"/>
    <w:rsid w:val="00750925"/>
    <w:rsid w:val="00750ABC"/>
    <w:rsid w:val="007540D6"/>
    <w:rsid w:val="0076039E"/>
    <w:rsid w:val="00773E19"/>
    <w:rsid w:val="00777079"/>
    <w:rsid w:val="00784865"/>
    <w:rsid w:val="007871CC"/>
    <w:rsid w:val="00792301"/>
    <w:rsid w:val="007A7D6A"/>
    <w:rsid w:val="007B6935"/>
    <w:rsid w:val="007C242C"/>
    <w:rsid w:val="007D6AB8"/>
    <w:rsid w:val="007E363E"/>
    <w:rsid w:val="007E36A3"/>
    <w:rsid w:val="00802FE3"/>
    <w:rsid w:val="00822021"/>
    <w:rsid w:val="00837BBB"/>
    <w:rsid w:val="008406FE"/>
    <w:rsid w:val="00847CA9"/>
    <w:rsid w:val="00847CE0"/>
    <w:rsid w:val="00850F68"/>
    <w:rsid w:val="0085292F"/>
    <w:rsid w:val="008715A6"/>
    <w:rsid w:val="008762B9"/>
    <w:rsid w:val="00887F3D"/>
    <w:rsid w:val="008A257B"/>
    <w:rsid w:val="008A69A3"/>
    <w:rsid w:val="008B79CA"/>
    <w:rsid w:val="008D4D9F"/>
    <w:rsid w:val="008E538F"/>
    <w:rsid w:val="008F28F8"/>
    <w:rsid w:val="0091181F"/>
    <w:rsid w:val="0091603E"/>
    <w:rsid w:val="00923F34"/>
    <w:rsid w:val="00925488"/>
    <w:rsid w:val="00933571"/>
    <w:rsid w:val="0093619B"/>
    <w:rsid w:val="009369EF"/>
    <w:rsid w:val="0093794D"/>
    <w:rsid w:val="00943597"/>
    <w:rsid w:val="009451E7"/>
    <w:rsid w:val="0095732C"/>
    <w:rsid w:val="0096273A"/>
    <w:rsid w:val="0097348B"/>
    <w:rsid w:val="00974A52"/>
    <w:rsid w:val="00976CAF"/>
    <w:rsid w:val="0097762E"/>
    <w:rsid w:val="00995928"/>
    <w:rsid w:val="009A4B8D"/>
    <w:rsid w:val="009B4E97"/>
    <w:rsid w:val="009B5B53"/>
    <w:rsid w:val="009C7044"/>
    <w:rsid w:val="009E00F6"/>
    <w:rsid w:val="009E171E"/>
    <w:rsid w:val="009E3203"/>
    <w:rsid w:val="009E6DCB"/>
    <w:rsid w:val="009E7A97"/>
    <w:rsid w:val="009F12AC"/>
    <w:rsid w:val="009F1E2D"/>
    <w:rsid w:val="009F2EE0"/>
    <w:rsid w:val="009F4C33"/>
    <w:rsid w:val="009F5132"/>
    <w:rsid w:val="009F5F76"/>
    <w:rsid w:val="00A0706D"/>
    <w:rsid w:val="00A173E9"/>
    <w:rsid w:val="00A2666E"/>
    <w:rsid w:val="00A37C90"/>
    <w:rsid w:val="00A432E4"/>
    <w:rsid w:val="00A442FE"/>
    <w:rsid w:val="00A51252"/>
    <w:rsid w:val="00A63C57"/>
    <w:rsid w:val="00A64E14"/>
    <w:rsid w:val="00A654E8"/>
    <w:rsid w:val="00A71594"/>
    <w:rsid w:val="00A71A97"/>
    <w:rsid w:val="00A82920"/>
    <w:rsid w:val="00A90318"/>
    <w:rsid w:val="00AA0F3A"/>
    <w:rsid w:val="00AA1D3A"/>
    <w:rsid w:val="00AA7172"/>
    <w:rsid w:val="00AB0211"/>
    <w:rsid w:val="00AC2B06"/>
    <w:rsid w:val="00AC3303"/>
    <w:rsid w:val="00AD5F67"/>
    <w:rsid w:val="00AE3627"/>
    <w:rsid w:val="00AE5BD5"/>
    <w:rsid w:val="00AF09C3"/>
    <w:rsid w:val="00AF50AB"/>
    <w:rsid w:val="00B06981"/>
    <w:rsid w:val="00B11235"/>
    <w:rsid w:val="00B17191"/>
    <w:rsid w:val="00B20E64"/>
    <w:rsid w:val="00B34653"/>
    <w:rsid w:val="00B4155C"/>
    <w:rsid w:val="00B53133"/>
    <w:rsid w:val="00B57263"/>
    <w:rsid w:val="00B72596"/>
    <w:rsid w:val="00B9242F"/>
    <w:rsid w:val="00BA06AC"/>
    <w:rsid w:val="00BB5B3D"/>
    <w:rsid w:val="00BB69DF"/>
    <w:rsid w:val="00BD03B5"/>
    <w:rsid w:val="00BF1A5F"/>
    <w:rsid w:val="00BF3553"/>
    <w:rsid w:val="00BF7BF5"/>
    <w:rsid w:val="00C02ADE"/>
    <w:rsid w:val="00C15BB0"/>
    <w:rsid w:val="00C23DC8"/>
    <w:rsid w:val="00C24478"/>
    <w:rsid w:val="00C2795F"/>
    <w:rsid w:val="00C27AA9"/>
    <w:rsid w:val="00C43CBC"/>
    <w:rsid w:val="00C4432F"/>
    <w:rsid w:val="00C7050B"/>
    <w:rsid w:val="00C77AF5"/>
    <w:rsid w:val="00C851E0"/>
    <w:rsid w:val="00C8744C"/>
    <w:rsid w:val="00CA357C"/>
    <w:rsid w:val="00CB583D"/>
    <w:rsid w:val="00CC010E"/>
    <w:rsid w:val="00CC68E2"/>
    <w:rsid w:val="00CE6504"/>
    <w:rsid w:val="00D0330B"/>
    <w:rsid w:val="00D05DC8"/>
    <w:rsid w:val="00D22708"/>
    <w:rsid w:val="00D25A2B"/>
    <w:rsid w:val="00D2673E"/>
    <w:rsid w:val="00D348BC"/>
    <w:rsid w:val="00D362D8"/>
    <w:rsid w:val="00D43AC7"/>
    <w:rsid w:val="00D46204"/>
    <w:rsid w:val="00D50117"/>
    <w:rsid w:val="00D572D1"/>
    <w:rsid w:val="00D81BC1"/>
    <w:rsid w:val="00D93B00"/>
    <w:rsid w:val="00D97A8D"/>
    <w:rsid w:val="00DA6AAA"/>
    <w:rsid w:val="00DB1381"/>
    <w:rsid w:val="00DB2C97"/>
    <w:rsid w:val="00DC0CF4"/>
    <w:rsid w:val="00DC5AF2"/>
    <w:rsid w:val="00DC696A"/>
    <w:rsid w:val="00DF1F9F"/>
    <w:rsid w:val="00DF26CF"/>
    <w:rsid w:val="00E02D79"/>
    <w:rsid w:val="00E22350"/>
    <w:rsid w:val="00E32E4C"/>
    <w:rsid w:val="00E37516"/>
    <w:rsid w:val="00E42DF0"/>
    <w:rsid w:val="00E4708F"/>
    <w:rsid w:val="00E55BCC"/>
    <w:rsid w:val="00E60E54"/>
    <w:rsid w:val="00E62713"/>
    <w:rsid w:val="00E666CB"/>
    <w:rsid w:val="00E95F7C"/>
    <w:rsid w:val="00EA60F1"/>
    <w:rsid w:val="00EB2190"/>
    <w:rsid w:val="00ED5306"/>
    <w:rsid w:val="00EE2922"/>
    <w:rsid w:val="00EF0105"/>
    <w:rsid w:val="00F0543E"/>
    <w:rsid w:val="00F0621F"/>
    <w:rsid w:val="00F12DE2"/>
    <w:rsid w:val="00F17441"/>
    <w:rsid w:val="00F22020"/>
    <w:rsid w:val="00F44B16"/>
    <w:rsid w:val="00F4572F"/>
    <w:rsid w:val="00F53E33"/>
    <w:rsid w:val="00F5571D"/>
    <w:rsid w:val="00F56AF2"/>
    <w:rsid w:val="00F64965"/>
    <w:rsid w:val="00F864A2"/>
    <w:rsid w:val="00F87477"/>
    <w:rsid w:val="00F90243"/>
    <w:rsid w:val="00F91B43"/>
    <w:rsid w:val="00F956C3"/>
    <w:rsid w:val="00F97C3D"/>
    <w:rsid w:val="00FB4E33"/>
    <w:rsid w:val="00FB75C8"/>
    <w:rsid w:val="00FD3D9C"/>
    <w:rsid w:val="00FE16FA"/>
    <w:rsid w:val="00FE71A5"/>
    <w:rsid w:val="00FF0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EC97"/>
  <w15:docId w15:val="{A22BF15B-7B10-43DD-9617-D3C2D1E2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93619B"/>
    <w:pPr>
      <w:ind w:left="720"/>
      <w:contextualSpacing/>
    </w:pPr>
  </w:style>
  <w:style w:type="character" w:customStyle="1" w:styleId="zmlenmeyenBahsetme1">
    <w:name w:val="Çözümlenmeyen Bahsetme1"/>
    <w:basedOn w:val="VarsaylanParagrafYazTipi"/>
    <w:uiPriority w:val="99"/>
    <w:semiHidden/>
    <w:unhideWhenUsed/>
    <w:rsid w:val="0093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80223">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57295958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20710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ygm.uab.gov.tr" TargetMode="External"/><Relationship Id="rId13" Type="http://schemas.openxmlformats.org/officeDocument/2006/relationships/hyperlink" Target="http://www.aygm.uab.gov.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ygm.uab.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ygm.uab.gov.tr" TargetMode="External"/><Relationship Id="rId5" Type="http://schemas.openxmlformats.org/officeDocument/2006/relationships/webSettings" Target="webSettings.xml"/><Relationship Id="rId15" Type="http://schemas.openxmlformats.org/officeDocument/2006/relationships/hyperlink" Target="http://www.aygm.uab.gov.tr" TargetMode="External"/><Relationship Id="rId10" Type="http://schemas.openxmlformats.org/officeDocument/2006/relationships/hyperlink" Target="http://www.aygm.uab.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ygm.uab.gov.tr" TargetMode="External"/><Relationship Id="rId14" Type="http://schemas.openxmlformats.org/officeDocument/2006/relationships/hyperlink" Target="http://www.aygm.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685F-954B-4A28-B34F-922EB288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3384</Words>
  <Characters>19295</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22634</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Recep Keçeci</cp:lastModifiedBy>
  <cp:revision>4</cp:revision>
  <cp:lastPrinted>2023-01-31T10:53:00Z</cp:lastPrinted>
  <dcterms:created xsi:type="dcterms:W3CDTF">2024-04-25T12:43:00Z</dcterms:created>
  <dcterms:modified xsi:type="dcterms:W3CDTF">2024-05-13T11:47:00Z</dcterms:modified>
</cp:coreProperties>
</file>